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D59E" w14:textId="77777777" w:rsidR="00FF4294" w:rsidRDefault="00FF4294" w:rsidP="00FF4294">
      <w:pPr>
        <w:widowControl w:val="0"/>
        <w:spacing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14:paraId="53611261" w14:textId="77777777" w:rsidR="00FF4294" w:rsidRPr="00BC53E2" w:rsidRDefault="00FF4294" w:rsidP="00FF4294">
      <w:pPr>
        <w:widowControl w:val="0"/>
        <w:spacing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14:paraId="6800B82B" w14:textId="1AB6016A" w:rsidR="00FF4294" w:rsidRPr="00523D82" w:rsidRDefault="00FF4294" w:rsidP="00FF4294">
      <w:pPr>
        <w:widowControl w:val="0"/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BC53E2">
        <w:rPr>
          <w:rFonts w:ascii="Times New Roman" w:hAnsi="Times New Roman" w:cs="Times New Roman"/>
          <w:i/>
          <w:sz w:val="24"/>
          <w:szCs w:val="24"/>
          <w:lang w:eastAsia="en-US"/>
        </w:rPr>
        <w:t>Утвърдил:………………</w:t>
      </w:r>
      <w:r w:rsidRPr="00BC53E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BC53E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BC53E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BC53E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BC53E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523D82">
        <w:rPr>
          <w:rFonts w:ascii="Times New Roman" w:hAnsi="Times New Roman" w:cs="Times New Roman"/>
          <w:b/>
          <w:sz w:val="24"/>
          <w:szCs w:val="24"/>
          <w:lang w:val="en-US" w:eastAsia="en-US"/>
        </w:rPr>
        <w:t>ДО</w:t>
      </w:r>
    </w:p>
    <w:p w14:paraId="7EA628ED" w14:textId="09485C51" w:rsidR="00FF4294" w:rsidRPr="00523D82" w:rsidRDefault="00FF4294" w:rsidP="00FF4294">
      <w:pPr>
        <w:widowControl w:val="0"/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23D82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Pr="00523D82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инж. </w:t>
      </w:r>
      <w:r w:rsidR="00CE41A8">
        <w:rPr>
          <w:rFonts w:ascii="Times New Roman" w:hAnsi="Times New Roman" w:cs="Times New Roman"/>
          <w:i/>
          <w:sz w:val="24"/>
          <w:szCs w:val="24"/>
          <w:lang w:eastAsia="en-US"/>
        </w:rPr>
        <w:t>Иван Станчев</w:t>
      </w:r>
      <w:r w:rsidRPr="00523D8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523D8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523D8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523D8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523D82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CB3FBC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523D82">
        <w:rPr>
          <w:rFonts w:ascii="Times New Roman" w:hAnsi="Times New Roman" w:cs="Times New Roman"/>
          <w:b/>
          <w:sz w:val="24"/>
          <w:szCs w:val="24"/>
          <w:lang w:eastAsia="en-US"/>
        </w:rPr>
        <w:t>ЗАИНТЕРЕСОВАНИТЕ ЛИЦА</w:t>
      </w:r>
    </w:p>
    <w:p w14:paraId="477D0E19" w14:textId="77777777" w:rsidR="00FF4294" w:rsidRPr="00523D82" w:rsidRDefault="00FF4294" w:rsidP="00FF42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3D82">
        <w:rPr>
          <w:rFonts w:ascii="Times New Roman" w:hAnsi="Times New Roman" w:cs="Times New Roman"/>
          <w:i/>
          <w:sz w:val="24"/>
          <w:szCs w:val="24"/>
        </w:rPr>
        <w:t>Изпълнителен директор</w:t>
      </w:r>
    </w:p>
    <w:p w14:paraId="1B7959D8" w14:textId="041D96EA" w:rsidR="00D359D6" w:rsidRPr="00523D82" w:rsidRDefault="00D359D6" w:rsidP="00071513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</w:p>
    <w:p w14:paraId="19787183" w14:textId="77777777" w:rsidR="00D359D6" w:rsidRPr="00523D82" w:rsidRDefault="00D359D6" w:rsidP="00CB3FBC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23D82">
        <w:rPr>
          <w:rFonts w:ascii="Times New Roman" w:hAnsi="Times New Roman" w:cs="Times New Roman"/>
          <w:b/>
          <w:sz w:val="24"/>
          <w:szCs w:val="24"/>
        </w:rPr>
        <w:t>„АВТОМАГИСТРАЛИ” ЕАД</w:t>
      </w:r>
    </w:p>
    <w:p w14:paraId="3CA7715A" w14:textId="77777777" w:rsidR="00D359D6" w:rsidRPr="00523D82" w:rsidRDefault="00D359D6" w:rsidP="00CB3FBC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23D82">
        <w:rPr>
          <w:rFonts w:ascii="Times New Roman" w:hAnsi="Times New Roman" w:cs="Times New Roman"/>
          <w:b/>
          <w:sz w:val="24"/>
          <w:szCs w:val="24"/>
        </w:rPr>
        <w:t xml:space="preserve">бул. „Цар Борис </w:t>
      </w:r>
      <w:r w:rsidRPr="00523D8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23D82">
        <w:rPr>
          <w:rFonts w:ascii="Times New Roman" w:hAnsi="Times New Roman" w:cs="Times New Roman"/>
          <w:b/>
          <w:sz w:val="24"/>
          <w:szCs w:val="24"/>
        </w:rPr>
        <w:t>” №</w:t>
      </w:r>
      <w:r w:rsidRPr="00523D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215, </w:t>
      </w:r>
      <w:r w:rsidRPr="00523D82">
        <w:rPr>
          <w:rFonts w:ascii="Times New Roman" w:hAnsi="Times New Roman" w:cs="Times New Roman"/>
          <w:b/>
          <w:sz w:val="24"/>
          <w:szCs w:val="24"/>
        </w:rPr>
        <w:t>ет.4,</w:t>
      </w:r>
    </w:p>
    <w:p w14:paraId="7EB45D76" w14:textId="77777777" w:rsidR="00C90B29" w:rsidRPr="00523D82" w:rsidRDefault="00D359D6" w:rsidP="00CB3FBC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3D82">
        <w:rPr>
          <w:rFonts w:ascii="Times New Roman" w:hAnsi="Times New Roman" w:cs="Times New Roman"/>
          <w:b/>
          <w:sz w:val="24"/>
          <w:szCs w:val="24"/>
        </w:rPr>
        <w:t xml:space="preserve">София </w:t>
      </w:r>
      <w:r w:rsidRPr="00523D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1618, </w:t>
      </w:r>
    </w:p>
    <w:p w14:paraId="68727AEA" w14:textId="77777777" w:rsidR="00D359D6" w:rsidRPr="00523D82" w:rsidRDefault="00C90B29" w:rsidP="00CB3FBC">
      <w:pPr>
        <w:spacing w:after="0"/>
        <w:ind w:left="5670"/>
        <w:rPr>
          <w:rFonts w:ascii="Times New Roman" w:hAnsi="Times New Roman" w:cs="Times New Roman"/>
          <w:sz w:val="24"/>
          <w:szCs w:val="24"/>
          <w:lang w:val="ru-RU"/>
        </w:rPr>
      </w:pPr>
      <w:r w:rsidRPr="00523D8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23D82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523D8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23D8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hyperlink r:id="rId8" w:history="1">
        <w:r w:rsidR="000F165A" w:rsidRPr="00523D82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info</w:t>
        </w:r>
        <w:r w:rsidR="000F165A" w:rsidRPr="00523D82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@</w:t>
        </w:r>
        <w:r w:rsidR="000F165A" w:rsidRPr="00523D82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avtomagistrali</w:t>
        </w:r>
        <w:r w:rsidR="000F165A" w:rsidRPr="00523D82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ru-RU"/>
          </w:rPr>
          <w:t>.</w:t>
        </w:r>
        <w:r w:rsidR="000F165A" w:rsidRPr="00523D82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com</w:t>
        </w:r>
      </w:hyperlink>
      <w:r w:rsidR="000F165A" w:rsidRPr="00523D8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AE25760" w14:textId="77777777" w:rsidR="00483EAF" w:rsidRPr="00523D82" w:rsidRDefault="00483EAF" w:rsidP="009F61C2">
      <w:pPr>
        <w:pStyle w:val="10"/>
        <w:keepNext/>
        <w:keepLines/>
        <w:shd w:val="clear" w:color="auto" w:fill="auto"/>
        <w:spacing w:line="276" w:lineRule="auto"/>
        <w:rPr>
          <w:sz w:val="24"/>
          <w:szCs w:val="24"/>
        </w:rPr>
      </w:pPr>
    </w:p>
    <w:p w14:paraId="283EB4B9" w14:textId="236E92AA" w:rsidR="00BE4198" w:rsidRPr="00523D82" w:rsidRDefault="00BE4198" w:rsidP="009F61C2">
      <w:pPr>
        <w:pStyle w:val="10"/>
        <w:keepNext/>
        <w:keepLines/>
        <w:shd w:val="clear" w:color="auto" w:fill="auto"/>
        <w:spacing w:line="276" w:lineRule="auto"/>
        <w:rPr>
          <w:sz w:val="24"/>
          <w:szCs w:val="24"/>
        </w:rPr>
      </w:pPr>
      <w:r w:rsidRPr="00523D82">
        <w:rPr>
          <w:sz w:val="24"/>
          <w:szCs w:val="24"/>
        </w:rPr>
        <w:t>ПОКАНА</w:t>
      </w:r>
    </w:p>
    <w:p w14:paraId="609F3E83" w14:textId="77777777" w:rsidR="00CC0610" w:rsidRPr="00523D82" w:rsidRDefault="00CC0610" w:rsidP="00CC0610">
      <w:pPr>
        <w:keepNext/>
        <w:keepLines/>
        <w:widowControl w:val="0"/>
        <w:spacing w:after="0" w:line="2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210"/>
          <w:sz w:val="24"/>
          <w:szCs w:val="24"/>
        </w:rPr>
      </w:pPr>
    </w:p>
    <w:p w14:paraId="582E1775" w14:textId="7BFA4F4D" w:rsidR="00CC0610" w:rsidRPr="00523D82" w:rsidRDefault="00CC0610" w:rsidP="00CC0610">
      <w:pPr>
        <w:widowControl w:val="0"/>
        <w:shd w:val="clear" w:color="auto" w:fill="FFFFFF"/>
        <w:spacing w:after="0" w:line="295" w:lineRule="exac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23D82">
        <w:rPr>
          <w:rFonts w:ascii="Times New Roman" w:eastAsia="Times New Roman" w:hAnsi="Times New Roman" w:cs="Times New Roman"/>
          <w:b/>
          <w:iCs/>
          <w:sz w:val="24"/>
          <w:szCs w:val="24"/>
        </w:rPr>
        <w:t>За участие в процедура за възлагане на поръчка с предмет:</w:t>
      </w:r>
    </w:p>
    <w:p w14:paraId="4CC143C5" w14:textId="77777777" w:rsidR="00BC53E2" w:rsidRPr="00523D82" w:rsidRDefault="00BC53E2" w:rsidP="00CC0610">
      <w:pPr>
        <w:widowControl w:val="0"/>
        <w:shd w:val="clear" w:color="auto" w:fill="FFFFFF"/>
        <w:spacing w:after="0" w:line="295" w:lineRule="exac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259D77F3" w14:textId="77777777" w:rsidR="00BC53E2" w:rsidRPr="00724CFF" w:rsidRDefault="00BC53E2" w:rsidP="00BC53E2">
      <w:pPr>
        <w:pStyle w:val="NoSpacing"/>
        <w:jc w:val="center"/>
        <w:rPr>
          <w:rFonts w:ascii="Times New Roman" w:hAnsi="Times New Roman"/>
          <w:i/>
          <w:iCs/>
          <w:sz w:val="24"/>
          <w:szCs w:val="24"/>
        </w:rPr>
      </w:pPr>
      <w:r w:rsidRPr="00724CFF">
        <w:rPr>
          <w:rFonts w:ascii="Times New Roman" w:hAnsi="Times New Roman"/>
          <w:b/>
          <w:sz w:val="24"/>
          <w:szCs w:val="24"/>
          <w:lang w:eastAsia="bg-BG"/>
        </w:rPr>
        <w:t>"</w:t>
      </w:r>
      <w:r w:rsidRPr="00724CFF">
        <w:rPr>
          <w:rFonts w:ascii="Times New Roman" w:hAnsi="Times New Roman"/>
          <w:i/>
          <w:iCs/>
          <w:sz w:val="24"/>
          <w:szCs w:val="24"/>
        </w:rPr>
        <w:t>Aвариен ремонт на сграда собственост на Дружеството, в АБП „Калугерово“</w:t>
      </w:r>
    </w:p>
    <w:p w14:paraId="48CA001D" w14:textId="77777777" w:rsidR="009674F5" w:rsidRPr="00724CFF" w:rsidRDefault="009674F5" w:rsidP="009F61C2">
      <w:pPr>
        <w:pStyle w:val="40"/>
        <w:shd w:val="clear" w:color="auto" w:fill="auto"/>
        <w:spacing w:line="276" w:lineRule="auto"/>
        <w:rPr>
          <w:sz w:val="24"/>
          <w:szCs w:val="24"/>
          <w:highlight w:val="yellow"/>
        </w:rPr>
      </w:pPr>
    </w:p>
    <w:p w14:paraId="087340FD" w14:textId="77777777" w:rsidR="00BE4198" w:rsidRPr="00724CFF" w:rsidRDefault="002A0178" w:rsidP="009F61C2">
      <w:pPr>
        <w:pStyle w:val="60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  <w:r w:rsidRPr="00724CFF">
        <w:rPr>
          <w:b/>
          <w:sz w:val="24"/>
          <w:szCs w:val="24"/>
        </w:rPr>
        <w:t>УВАЖАЕМИ ДАМИ</w:t>
      </w:r>
      <w:r w:rsidR="00BE4198" w:rsidRPr="00724CFF">
        <w:rPr>
          <w:b/>
          <w:sz w:val="24"/>
          <w:szCs w:val="24"/>
        </w:rPr>
        <w:t xml:space="preserve"> И ГОСПОДА</w:t>
      </w:r>
      <w:r w:rsidR="00BE4198" w:rsidRPr="00724CFF">
        <w:rPr>
          <w:sz w:val="24"/>
          <w:szCs w:val="24"/>
        </w:rPr>
        <w:t>,</w:t>
      </w:r>
    </w:p>
    <w:p w14:paraId="4890E554" w14:textId="77777777" w:rsidR="00AC4D2F" w:rsidRPr="00724CFF" w:rsidRDefault="00AC4D2F" w:rsidP="009F61C2">
      <w:pPr>
        <w:pStyle w:val="60"/>
        <w:shd w:val="clear" w:color="auto" w:fill="auto"/>
        <w:spacing w:line="276" w:lineRule="auto"/>
        <w:ind w:firstLine="708"/>
        <w:jc w:val="both"/>
        <w:rPr>
          <w:sz w:val="24"/>
          <w:szCs w:val="24"/>
        </w:rPr>
      </w:pPr>
    </w:p>
    <w:p w14:paraId="22DA1DC5" w14:textId="0E7453AA" w:rsidR="00AB3D61" w:rsidRPr="00724CFF" w:rsidRDefault="00CC0610" w:rsidP="0068014C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bg-BG" w:bidi="bg-BG"/>
        </w:rPr>
      </w:pPr>
      <w:r w:rsidRPr="00724CFF">
        <w:rPr>
          <w:rFonts w:ascii="Times New Roman" w:hAnsi="Times New Roman"/>
          <w:color w:val="000000"/>
          <w:sz w:val="24"/>
          <w:szCs w:val="24"/>
          <w:lang w:eastAsia="bg-BG" w:bidi="bg-BG"/>
        </w:rPr>
        <w:t xml:space="preserve">Във връзка с изпълнението на </w:t>
      </w:r>
      <w:r w:rsidR="00BC53E2" w:rsidRPr="00724CFF">
        <w:rPr>
          <w:rFonts w:ascii="Times New Roman" w:hAnsi="Times New Roman"/>
          <w:b/>
          <w:sz w:val="24"/>
          <w:szCs w:val="24"/>
          <w:lang w:eastAsia="bg-BG"/>
        </w:rPr>
        <w:t>"</w:t>
      </w:r>
      <w:r w:rsidR="00BC53E2" w:rsidRPr="00724CFF">
        <w:rPr>
          <w:rFonts w:ascii="Times New Roman" w:hAnsi="Times New Roman"/>
          <w:i/>
          <w:iCs/>
          <w:sz w:val="24"/>
          <w:szCs w:val="24"/>
        </w:rPr>
        <w:t>Aвариен ремонт на сграда собственост на Дружеството, в АБП „Калугерово“</w:t>
      </w:r>
      <w:r w:rsidRPr="00724CFF">
        <w:rPr>
          <w:rFonts w:ascii="Times New Roman" w:hAnsi="Times New Roman"/>
          <w:color w:val="000000"/>
          <w:sz w:val="24"/>
          <w:szCs w:val="24"/>
          <w:lang w:eastAsia="bg-BG" w:bidi="bg-BG"/>
        </w:rPr>
        <w:t xml:space="preserve">, АВТОМАГИСТРАЛИ ЕАД, Ви кани да вземете участие в процедура за </w:t>
      </w:r>
      <w:r w:rsidR="007324E6" w:rsidRPr="00724CFF">
        <w:rPr>
          <w:rFonts w:ascii="Times New Roman" w:hAnsi="Times New Roman"/>
          <w:sz w:val="24"/>
          <w:szCs w:val="24"/>
        </w:rPr>
        <w:t>избор на изпълнител за извършване на СМР.</w:t>
      </w:r>
      <w:r w:rsidRPr="00724CFF">
        <w:rPr>
          <w:rFonts w:ascii="Times New Roman" w:hAnsi="Times New Roman"/>
          <w:color w:val="000000"/>
          <w:sz w:val="24"/>
          <w:szCs w:val="24"/>
          <w:lang w:eastAsia="bg-BG" w:bidi="bg-BG"/>
        </w:rPr>
        <w:t xml:space="preserve"> </w:t>
      </w:r>
    </w:p>
    <w:p w14:paraId="3DF539AF" w14:textId="77777777" w:rsidR="00CC0610" w:rsidRPr="00724CFF" w:rsidRDefault="00CC0610" w:rsidP="00CC061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2CE7D" w14:textId="221676F5" w:rsidR="00CC0610" w:rsidRPr="00724CFF" w:rsidRDefault="00CC0610" w:rsidP="00076883">
      <w:pPr>
        <w:pStyle w:val="ListParagraph"/>
        <w:keepNext/>
        <w:keepLines/>
        <w:widowControl w:val="0"/>
        <w:numPr>
          <w:ilvl w:val="0"/>
          <w:numId w:val="3"/>
        </w:numPr>
        <w:tabs>
          <w:tab w:val="left" w:pos="63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</w:pPr>
      <w:r w:rsidRPr="00724CF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ОПИСАНИЕ НА ПРЕДМЕТА НА ПОРЪЧКАТА:</w:t>
      </w:r>
    </w:p>
    <w:p w14:paraId="0E2BB1BE" w14:textId="77777777" w:rsidR="00BC53E2" w:rsidRPr="00724CFF" w:rsidRDefault="00CC0610" w:rsidP="00BC53E2">
      <w:pPr>
        <w:pStyle w:val="NoSpacing"/>
        <w:jc w:val="both"/>
        <w:rPr>
          <w:rFonts w:ascii="Times New Roman" w:hAnsi="Times New Roman"/>
          <w:i/>
          <w:iCs/>
          <w:sz w:val="24"/>
          <w:szCs w:val="24"/>
        </w:rPr>
      </w:pPr>
      <w:r w:rsidRPr="00724CFF">
        <w:rPr>
          <w:rFonts w:ascii="Times New Roman" w:eastAsia="Times New Roman" w:hAnsi="Times New Roman"/>
          <w:bCs/>
          <w:sz w:val="24"/>
          <w:szCs w:val="24"/>
          <w:lang w:eastAsia="bg-BG" w:bidi="bg-BG"/>
        </w:rPr>
        <w:t xml:space="preserve">Предмет на настоящата процедура е </w:t>
      </w:r>
      <w:r w:rsidR="007324E6" w:rsidRPr="00724CFF">
        <w:rPr>
          <w:rFonts w:ascii="Times New Roman" w:hAnsi="Times New Roman"/>
          <w:sz w:val="24"/>
          <w:szCs w:val="24"/>
        </w:rPr>
        <w:t xml:space="preserve">избор на изпълнител за извършване на СМР- </w:t>
      </w:r>
      <w:r w:rsidR="00BC53E2" w:rsidRPr="00724CFF">
        <w:rPr>
          <w:rFonts w:ascii="Times New Roman" w:hAnsi="Times New Roman"/>
          <w:b/>
          <w:sz w:val="24"/>
          <w:szCs w:val="24"/>
          <w:lang w:eastAsia="bg-BG"/>
        </w:rPr>
        <w:t>"</w:t>
      </w:r>
      <w:r w:rsidR="00BC53E2" w:rsidRPr="00724CFF">
        <w:rPr>
          <w:rFonts w:ascii="Times New Roman" w:hAnsi="Times New Roman"/>
          <w:i/>
          <w:iCs/>
          <w:sz w:val="24"/>
          <w:szCs w:val="24"/>
        </w:rPr>
        <w:t>Aвариен ремонт на сграда собственост на Дружеството, в АБП „Калугерово“</w:t>
      </w:r>
    </w:p>
    <w:p w14:paraId="58BE59AB" w14:textId="77777777" w:rsidR="00BC53E2" w:rsidRPr="00724CFF" w:rsidRDefault="00BC53E2" w:rsidP="00BC53E2">
      <w:pPr>
        <w:keepNext/>
        <w:keepLines/>
        <w:widowControl w:val="0"/>
        <w:tabs>
          <w:tab w:val="left" w:pos="630"/>
        </w:tabs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</w:pPr>
    </w:p>
    <w:p w14:paraId="47C1563F" w14:textId="68973A60" w:rsidR="00CC0610" w:rsidRPr="00724CFF" w:rsidRDefault="00CC0610" w:rsidP="00076883">
      <w:pPr>
        <w:pStyle w:val="ListParagraph"/>
        <w:keepNext/>
        <w:keepLines/>
        <w:widowControl w:val="0"/>
        <w:numPr>
          <w:ilvl w:val="0"/>
          <w:numId w:val="3"/>
        </w:numPr>
        <w:tabs>
          <w:tab w:val="left" w:pos="630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</w:pPr>
      <w:r w:rsidRPr="00724CF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  <w:t>O</w:t>
      </w:r>
      <w:r w:rsidRPr="00724CFF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БХВАТ НА ПОРЪЧКАТА:</w:t>
      </w:r>
    </w:p>
    <w:tbl>
      <w:tblPr>
        <w:tblW w:w="7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4354"/>
        <w:gridCol w:w="889"/>
        <w:gridCol w:w="1034"/>
      </w:tblGrid>
      <w:tr w:rsidR="00523D82" w:rsidRPr="00724CFF" w14:paraId="048BDD98" w14:textId="77777777" w:rsidTr="009826B9">
        <w:trPr>
          <w:trHeight w:val="90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863ED" w14:textId="77777777" w:rsidR="00523D82" w:rsidRPr="00724CFF" w:rsidRDefault="00523D82" w:rsidP="005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</w:t>
            </w:r>
          </w:p>
        </w:tc>
        <w:tc>
          <w:tcPr>
            <w:tcW w:w="4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449A" w14:textId="77777777" w:rsidR="00523D82" w:rsidRPr="00724CFF" w:rsidRDefault="00523D82" w:rsidP="005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Описание на СМР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AA90E" w14:textId="77777777" w:rsidR="00523D82" w:rsidRPr="00724CFF" w:rsidRDefault="00523D82" w:rsidP="005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Мярка</w:t>
            </w:r>
          </w:p>
        </w:tc>
        <w:tc>
          <w:tcPr>
            <w:tcW w:w="10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44127" w14:textId="77777777" w:rsidR="00523D82" w:rsidRPr="00724CFF" w:rsidRDefault="00523D82" w:rsidP="005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Кол-во</w:t>
            </w:r>
          </w:p>
        </w:tc>
      </w:tr>
      <w:tr w:rsidR="00523D82" w:rsidRPr="00724CFF" w14:paraId="514BF074" w14:textId="77777777" w:rsidTr="009826B9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B204" w14:textId="77777777" w:rsidR="00523D82" w:rsidRPr="00724CFF" w:rsidRDefault="00523D82" w:rsidP="0052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F3DB" w14:textId="77777777" w:rsidR="00523D82" w:rsidRPr="00724CFF" w:rsidRDefault="00523D82" w:rsidP="00523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КОНСТРУКЦИИ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FF70" w14:textId="77777777" w:rsidR="00523D82" w:rsidRPr="00724CFF" w:rsidRDefault="00523D82" w:rsidP="005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2E4D" w14:textId="77777777" w:rsidR="00523D82" w:rsidRPr="00724CFF" w:rsidRDefault="00523D82" w:rsidP="005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523D82" w:rsidRPr="00724CFF" w14:paraId="7E78D939" w14:textId="77777777" w:rsidTr="009826B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7664" w14:textId="77777777" w:rsidR="00523D82" w:rsidRPr="00724CFF" w:rsidRDefault="00523D82" w:rsidP="005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DBE1" w14:textId="77777777" w:rsidR="00523D82" w:rsidRPr="00724CFF" w:rsidRDefault="00523D82" w:rsidP="0052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Почистване на бетонови повърхности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22C0" w14:textId="77777777" w:rsidR="00523D82" w:rsidRPr="00724CFF" w:rsidRDefault="00523D82" w:rsidP="005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FBAF" w14:textId="77777777" w:rsidR="00523D82" w:rsidRPr="00724CFF" w:rsidRDefault="00523D82" w:rsidP="005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128,00</w:t>
            </w:r>
          </w:p>
        </w:tc>
      </w:tr>
      <w:tr w:rsidR="00523D82" w:rsidRPr="00724CFF" w14:paraId="055AB518" w14:textId="77777777" w:rsidTr="009826B9">
        <w:trPr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624E" w14:textId="77777777" w:rsidR="00523D82" w:rsidRPr="00724CFF" w:rsidRDefault="00523D82" w:rsidP="005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B42" w14:textId="77777777" w:rsidR="00523D82" w:rsidRPr="00724CFF" w:rsidRDefault="00523D82" w:rsidP="0052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Почистване на оголена армировка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FC43" w14:textId="77777777" w:rsidR="00523D82" w:rsidRPr="00724CFF" w:rsidRDefault="00523D82" w:rsidP="005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7366" w14:textId="77777777" w:rsidR="00523D82" w:rsidRPr="00724CFF" w:rsidRDefault="00523D82" w:rsidP="005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38,40</w:t>
            </w:r>
          </w:p>
        </w:tc>
      </w:tr>
      <w:tr w:rsidR="00523D82" w:rsidRPr="00724CFF" w14:paraId="1119B0A4" w14:textId="77777777" w:rsidTr="009826B9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FD04" w14:textId="77777777" w:rsidR="00523D82" w:rsidRPr="00724CFF" w:rsidRDefault="00523D82" w:rsidP="005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24C6" w14:textId="77777777" w:rsidR="00523D82" w:rsidRPr="00724CFF" w:rsidRDefault="00523D82" w:rsidP="0052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Антикорозионна защита на почистената армировка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7AC0" w14:textId="77777777" w:rsidR="00523D82" w:rsidRPr="00724CFF" w:rsidRDefault="00523D82" w:rsidP="005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E1C7" w14:textId="77777777" w:rsidR="00523D82" w:rsidRPr="00724CFF" w:rsidRDefault="00523D82" w:rsidP="005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38,40</w:t>
            </w:r>
          </w:p>
        </w:tc>
      </w:tr>
      <w:tr w:rsidR="00523D82" w:rsidRPr="00724CFF" w14:paraId="0C834047" w14:textId="77777777" w:rsidTr="009826B9">
        <w:trPr>
          <w:trHeight w:val="94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3303" w14:textId="77777777" w:rsidR="00523D82" w:rsidRPr="00724CFF" w:rsidRDefault="00523D82" w:rsidP="005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ACBE" w14:textId="056A4CF6" w:rsidR="00523D82" w:rsidRPr="00724CFF" w:rsidRDefault="00523D82" w:rsidP="0052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</w:t>
            </w:r>
            <w:r w:rsidR="009826B9"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</w:t>
            </w:r>
            <w:r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тановяване  на бетонови конструктивни ел</w:t>
            </w:r>
            <w:r w:rsidR="009826B9"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</w:t>
            </w:r>
            <w:r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менти с материали съгласно БДС EN 1504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C6C6" w14:textId="77777777" w:rsidR="00523D82" w:rsidRPr="00724CFF" w:rsidRDefault="00523D82" w:rsidP="005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53EC" w14:textId="77777777" w:rsidR="00523D82" w:rsidRPr="00724CFF" w:rsidRDefault="00523D82" w:rsidP="0052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24CF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102,40</w:t>
            </w:r>
          </w:p>
        </w:tc>
      </w:tr>
    </w:tbl>
    <w:p w14:paraId="2FEAD41D" w14:textId="77777777" w:rsidR="00523D82" w:rsidRPr="00724CFF" w:rsidRDefault="00523D82" w:rsidP="007324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96BFD6" w14:textId="58FEE834" w:rsidR="008343DA" w:rsidRPr="00724CFF" w:rsidRDefault="00523D82" w:rsidP="00523D82">
      <w:pPr>
        <w:pStyle w:val="Default"/>
        <w:ind w:firstLine="426"/>
        <w:jc w:val="both"/>
        <w:rPr>
          <w:lang w:val="bg-BG"/>
        </w:rPr>
      </w:pPr>
      <w:r w:rsidRPr="00724CFF">
        <w:rPr>
          <w:b/>
          <w:bCs/>
        </w:rPr>
        <w:t xml:space="preserve">III. </w:t>
      </w:r>
      <w:r w:rsidRPr="00724CFF">
        <w:rPr>
          <w:b/>
          <w:bCs/>
          <w:lang w:val="bg-BG"/>
        </w:rPr>
        <w:t xml:space="preserve">КРИТЕРИЙ ЗА ВЪЗЛАГАНЕ </w:t>
      </w:r>
    </w:p>
    <w:p w14:paraId="23740DB8" w14:textId="77777777" w:rsidR="00523D82" w:rsidRPr="00724CFF" w:rsidRDefault="00523D82" w:rsidP="00076883">
      <w:pPr>
        <w:spacing w:before="240" w:after="120" w:line="320" w:lineRule="exact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4CFF">
        <w:rPr>
          <w:rFonts w:ascii="Times New Roman" w:hAnsi="Times New Roman" w:cs="Times New Roman"/>
          <w:sz w:val="24"/>
          <w:szCs w:val="24"/>
        </w:rPr>
        <w:t xml:space="preserve">Поръчката се възлага въз основа на икономически най-изгодна оферта с критерий за възлагане </w:t>
      </w:r>
      <w:r w:rsidRPr="00724CFF">
        <w:rPr>
          <w:rFonts w:ascii="Times New Roman" w:hAnsi="Times New Roman" w:cs="Times New Roman"/>
          <w:b/>
          <w:sz w:val="24"/>
          <w:szCs w:val="24"/>
        </w:rPr>
        <w:t>„най-ниска цена”</w:t>
      </w:r>
      <w:r w:rsidRPr="00724CFF">
        <w:rPr>
          <w:rFonts w:ascii="Times New Roman" w:hAnsi="Times New Roman" w:cs="Times New Roman"/>
          <w:sz w:val="24"/>
          <w:szCs w:val="24"/>
        </w:rPr>
        <w:t>.</w:t>
      </w:r>
    </w:p>
    <w:p w14:paraId="31D482B0" w14:textId="2AF8DFA3" w:rsidR="008343DA" w:rsidRPr="00724CFF" w:rsidRDefault="00523D82" w:rsidP="00076883">
      <w:pPr>
        <w:pStyle w:val="Default"/>
        <w:numPr>
          <w:ilvl w:val="0"/>
          <w:numId w:val="4"/>
        </w:numPr>
        <w:tabs>
          <w:tab w:val="left" w:pos="709"/>
          <w:tab w:val="left" w:pos="851"/>
        </w:tabs>
        <w:ind w:left="0" w:firstLine="426"/>
        <w:jc w:val="both"/>
        <w:rPr>
          <w:b/>
          <w:bCs/>
          <w:lang w:val="bg-BG"/>
        </w:rPr>
      </w:pPr>
      <w:r w:rsidRPr="00724CFF">
        <w:rPr>
          <w:b/>
          <w:bCs/>
          <w:lang w:val="bg-BG"/>
        </w:rPr>
        <w:lastRenderedPageBreak/>
        <w:t xml:space="preserve">МЯСТО И СРОК ЗА ИЗПЪЛНЕНИЕ НА ПОРЪЧКАТА </w:t>
      </w:r>
    </w:p>
    <w:p w14:paraId="660D687D" w14:textId="77777777" w:rsidR="00523D82" w:rsidRPr="00724CFF" w:rsidRDefault="00523D82" w:rsidP="00523D82">
      <w:pPr>
        <w:pStyle w:val="Default"/>
        <w:ind w:left="1080"/>
        <w:jc w:val="both"/>
        <w:rPr>
          <w:lang w:val="bg-BG"/>
        </w:rPr>
      </w:pPr>
    </w:p>
    <w:p w14:paraId="1E25A29A" w14:textId="77777777" w:rsidR="00523D82" w:rsidRPr="00724CFF" w:rsidRDefault="008343DA" w:rsidP="00523D82">
      <w:pPr>
        <w:pStyle w:val="Default"/>
        <w:jc w:val="both"/>
        <w:rPr>
          <w:bCs/>
          <w:i/>
          <w:lang w:val="bg-BG"/>
        </w:rPr>
      </w:pPr>
      <w:r w:rsidRPr="00724CFF">
        <w:rPr>
          <w:b/>
          <w:bCs/>
          <w:lang w:val="bg-BG"/>
        </w:rPr>
        <w:t xml:space="preserve">1. Място на изпълнение – </w:t>
      </w:r>
      <w:r w:rsidRPr="00724CFF">
        <w:rPr>
          <w:rFonts w:eastAsia="Times New Roman"/>
          <w:lang w:val="bg-BG"/>
        </w:rPr>
        <w:t xml:space="preserve">Република България, </w:t>
      </w:r>
      <w:r w:rsidR="00523D82" w:rsidRPr="00724CFF">
        <w:rPr>
          <w:i/>
          <w:iCs/>
        </w:rPr>
        <w:t>АБП „Калугерово</w:t>
      </w:r>
      <w:r w:rsidR="00523D82" w:rsidRPr="00724CFF">
        <w:rPr>
          <w:b/>
          <w:bCs/>
          <w:lang w:val="bg-BG"/>
        </w:rPr>
        <w:t xml:space="preserve"> "</w:t>
      </w:r>
      <w:r w:rsidR="00523D82" w:rsidRPr="00724CFF">
        <w:rPr>
          <w:bCs/>
          <w:i/>
          <w:lang w:val="bg-BG"/>
        </w:rPr>
        <w:t xml:space="preserve"> </w:t>
      </w:r>
    </w:p>
    <w:p w14:paraId="4DA0205C" w14:textId="4AF13256" w:rsidR="008343DA" w:rsidRDefault="008343DA" w:rsidP="00523D82">
      <w:pPr>
        <w:pStyle w:val="Default"/>
        <w:jc w:val="both"/>
        <w:rPr>
          <w:b/>
          <w:bCs/>
          <w:lang w:val="ru-RU"/>
        </w:rPr>
      </w:pPr>
      <w:r w:rsidRPr="00724CFF">
        <w:rPr>
          <w:b/>
          <w:bCs/>
          <w:lang w:val="ru-RU"/>
        </w:rPr>
        <w:t xml:space="preserve">2. </w:t>
      </w:r>
      <w:r w:rsidRPr="00724CFF">
        <w:rPr>
          <w:b/>
        </w:rPr>
        <w:t xml:space="preserve">Общия срок за изпълнение на поръчката </w:t>
      </w:r>
      <w:r w:rsidRPr="00724CFF">
        <w:rPr>
          <w:lang w:val="bg-BG"/>
        </w:rPr>
        <w:t>– в техническото си предложение участникът трябва да посочи срок за изпълнение</w:t>
      </w:r>
      <w:r w:rsidR="00801999">
        <w:rPr>
          <w:lang w:val="bg-BG"/>
        </w:rPr>
        <w:t xml:space="preserve"> не по дълъг от </w:t>
      </w:r>
      <w:r w:rsidR="00801999" w:rsidRPr="00801999">
        <w:rPr>
          <w:b/>
          <w:bCs/>
          <w:lang w:val="bg-BG"/>
        </w:rPr>
        <w:t>15 календарни дни</w:t>
      </w:r>
      <w:r w:rsidRPr="00724CFF">
        <w:rPr>
          <w:b/>
          <w:bCs/>
          <w:lang w:val="ru-RU"/>
        </w:rPr>
        <w:t>.</w:t>
      </w:r>
    </w:p>
    <w:p w14:paraId="2224E0F0" w14:textId="77777777" w:rsidR="00801999" w:rsidRPr="00724CFF" w:rsidRDefault="00801999" w:rsidP="00523D82">
      <w:pPr>
        <w:pStyle w:val="Default"/>
        <w:jc w:val="both"/>
        <w:rPr>
          <w:b/>
          <w:bCs/>
          <w:lang w:val="ru-RU"/>
        </w:rPr>
      </w:pPr>
    </w:p>
    <w:p w14:paraId="7B073733" w14:textId="3754377D" w:rsidR="00976F67" w:rsidRPr="00724CFF" w:rsidRDefault="008343DA" w:rsidP="00976F67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24CFF">
        <w:rPr>
          <w:rFonts w:ascii="Times New Roman" w:eastAsiaTheme="minorHAnsi" w:hAnsi="Times New Roman" w:cs="Times New Roman"/>
          <w:sz w:val="24"/>
          <w:szCs w:val="24"/>
        </w:rPr>
        <w:t>Срокът за изпълнение на договорените работи и предаването на строежа започва да тече от подписването на договор за изпълнение</w:t>
      </w:r>
      <w:r w:rsidR="00976F67" w:rsidRPr="00724CFF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976F67" w:rsidRPr="00724C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подписан двустранен протокол за стартиране на дейностите и приключва с</w:t>
      </w:r>
      <w:r w:rsidR="00976F67" w:rsidRPr="00724CFF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976F67" w:rsidRPr="00724CF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подписан двустранен протокол за реално извършени СМР. </w:t>
      </w:r>
    </w:p>
    <w:p w14:paraId="7357A71C" w14:textId="4F517FCA" w:rsidR="008343DA" w:rsidRPr="00724CFF" w:rsidRDefault="001A2136" w:rsidP="001A2136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V.</w:t>
      </w:r>
      <w:r w:rsidR="00523D82" w:rsidRPr="00724CFF">
        <w:rPr>
          <w:rFonts w:ascii="Times New Roman" w:hAnsi="Times New Roman" w:cs="Times New Roman"/>
          <w:b/>
          <w:bCs/>
          <w:sz w:val="24"/>
          <w:szCs w:val="24"/>
        </w:rPr>
        <w:t xml:space="preserve">СРОК НА ВАЛИДНОСТ НА ОФЕРТИТЕ </w:t>
      </w:r>
    </w:p>
    <w:p w14:paraId="04B2E16D" w14:textId="7D970589" w:rsidR="008343DA" w:rsidRPr="00724CFF" w:rsidRDefault="008343DA" w:rsidP="008343DA">
      <w:pPr>
        <w:pStyle w:val="Default"/>
        <w:jc w:val="both"/>
        <w:rPr>
          <w:lang w:val="bg-BG"/>
        </w:rPr>
      </w:pPr>
      <w:r w:rsidRPr="00724CFF">
        <w:rPr>
          <w:b/>
          <w:bCs/>
          <w:lang w:val="bg-BG"/>
        </w:rPr>
        <w:t xml:space="preserve">1. </w:t>
      </w:r>
      <w:r w:rsidRPr="00724CFF">
        <w:rPr>
          <w:lang w:val="bg-BG"/>
        </w:rPr>
        <w:t xml:space="preserve">Срокът на валидност на офертите трябва да бъде не по-малък от </w:t>
      </w:r>
      <w:r w:rsidRPr="00724CFF">
        <w:rPr>
          <w:b/>
          <w:lang w:val="bg-BG"/>
        </w:rPr>
        <w:t>90 ( деветдесет ) календарни</w:t>
      </w:r>
      <w:r w:rsidRPr="00724CFF">
        <w:rPr>
          <w:lang w:val="bg-BG"/>
        </w:rPr>
        <w:t xml:space="preserve"> </w:t>
      </w:r>
      <w:r w:rsidRPr="00724CFF">
        <w:rPr>
          <w:b/>
          <w:lang w:val="bg-BG"/>
        </w:rPr>
        <w:t>дни,</w:t>
      </w:r>
      <w:r w:rsidRPr="00724CFF">
        <w:rPr>
          <w:lang w:val="bg-BG"/>
        </w:rPr>
        <w:t xml:space="preserve"> считано от крайния срок за получаване на офертите. </w:t>
      </w:r>
    </w:p>
    <w:p w14:paraId="5D7EB6A3" w14:textId="46E48C3D" w:rsidR="008343DA" w:rsidRPr="00724CFF" w:rsidRDefault="008343DA" w:rsidP="001A2136">
      <w:pPr>
        <w:pStyle w:val="Default"/>
        <w:jc w:val="both"/>
        <w:rPr>
          <w:lang w:val="bg-BG"/>
        </w:rPr>
      </w:pPr>
      <w:r w:rsidRPr="00724CFF">
        <w:rPr>
          <w:b/>
          <w:bCs/>
          <w:lang w:val="bg-BG"/>
        </w:rPr>
        <w:t xml:space="preserve">2. </w:t>
      </w:r>
      <w:r w:rsidRPr="00724CFF">
        <w:rPr>
          <w:lang w:val="bg-BG"/>
        </w:rPr>
        <w:t xml:space="preserve">Възложителят може да поиска от участниците да удължат срока на валидност на офертите до сключване на договора. </w:t>
      </w:r>
    </w:p>
    <w:p w14:paraId="53754D0A" w14:textId="77777777" w:rsidR="001A2136" w:rsidRDefault="001A2136" w:rsidP="001A2136">
      <w:pPr>
        <w:tabs>
          <w:tab w:val="left" w:pos="0"/>
        </w:tabs>
        <w:spacing w:after="0"/>
        <w:ind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/>
        </w:rPr>
      </w:pPr>
    </w:p>
    <w:p w14:paraId="7789D5AE" w14:textId="1731256C" w:rsidR="008343DA" w:rsidRPr="00724CFF" w:rsidRDefault="00523D82" w:rsidP="001A2136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CFF">
        <w:rPr>
          <w:rFonts w:ascii="Times New Roman" w:eastAsiaTheme="minorHAnsi" w:hAnsi="Times New Roman" w:cs="Times New Roman"/>
          <w:b/>
          <w:sz w:val="24"/>
          <w:szCs w:val="24"/>
          <w:lang w:val="en-US"/>
        </w:rPr>
        <w:t>VI</w:t>
      </w:r>
      <w:r w:rsidR="008343DA" w:rsidRPr="00724CFF">
        <w:rPr>
          <w:rFonts w:ascii="Times New Roman" w:eastAsiaTheme="minorHAnsi" w:hAnsi="Times New Roman" w:cs="Times New Roman"/>
          <w:b/>
          <w:sz w:val="24"/>
          <w:szCs w:val="24"/>
        </w:rPr>
        <w:t xml:space="preserve">. </w:t>
      </w:r>
      <w:r w:rsidRPr="00724CFF">
        <w:rPr>
          <w:rFonts w:ascii="Times New Roman" w:hAnsi="Times New Roman" w:cs="Times New Roman"/>
          <w:b/>
          <w:sz w:val="24"/>
          <w:szCs w:val="24"/>
        </w:rPr>
        <w:t xml:space="preserve">ОГЛЕД НА ОБЕКТА: </w:t>
      </w:r>
    </w:p>
    <w:p w14:paraId="7DD75C95" w14:textId="3A9AD9D4" w:rsidR="008343DA" w:rsidRPr="00724CFF" w:rsidRDefault="001A2136" w:rsidP="008343D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2136">
        <w:rPr>
          <w:rFonts w:ascii="Times New Roman" w:hAnsi="Times New Roman" w:cs="Times New Roman"/>
          <w:b/>
          <w:sz w:val="24"/>
          <w:szCs w:val="24"/>
        </w:rPr>
        <w:tab/>
      </w:r>
      <w:r w:rsidR="008343DA" w:rsidRPr="00724CFF">
        <w:rPr>
          <w:rFonts w:ascii="Times New Roman" w:hAnsi="Times New Roman" w:cs="Times New Roman"/>
          <w:b/>
          <w:sz w:val="24"/>
          <w:szCs w:val="24"/>
          <w:u w:val="single"/>
        </w:rPr>
        <w:t>Участникът е длъжен да извърши оглед на обекта и да се запознае с условията и спецификата на строителната площадка, както и с всички условия, които биха повлияли на офертата му и предложената цена за изпълнение на поръчката.</w:t>
      </w:r>
    </w:p>
    <w:p w14:paraId="1B7C1C5F" w14:textId="416EDC70" w:rsidR="008343DA" w:rsidRPr="00724CFF" w:rsidRDefault="008343DA" w:rsidP="001A21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24CFF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Участникът прилага към техническото си предложение попълнена и подписана Декларация за оглед на място и запознаване със спецификата на обекта – Образец № </w:t>
      </w:r>
      <w:r w:rsidR="00142409" w:rsidRPr="00724CF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724CFF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</w:p>
    <w:p w14:paraId="4A07C161" w14:textId="443FFE39" w:rsidR="008343DA" w:rsidRPr="00724CFF" w:rsidRDefault="00523D82" w:rsidP="001A2136">
      <w:pPr>
        <w:tabs>
          <w:tab w:val="left" w:pos="0"/>
          <w:tab w:val="left" w:pos="284"/>
          <w:tab w:val="left" w:pos="426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CF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VII. </w:t>
      </w:r>
      <w:r w:rsidR="008343DA" w:rsidRPr="00724CFF">
        <w:rPr>
          <w:rFonts w:ascii="Times New Roman" w:hAnsi="Times New Roman" w:cs="Times New Roman"/>
          <w:b/>
          <w:bCs/>
          <w:sz w:val="24"/>
          <w:szCs w:val="24"/>
        </w:rPr>
        <w:t>ИЗИСКВАНИЯ КЪМ УЧАСТНИЦИТЕ В ПРОЦЕДУРАТА</w:t>
      </w:r>
    </w:p>
    <w:p w14:paraId="313E46B2" w14:textId="5AE96C19" w:rsidR="008343DA" w:rsidRPr="00724CFF" w:rsidRDefault="00523D82" w:rsidP="008343DA">
      <w:pPr>
        <w:pStyle w:val="Default"/>
        <w:jc w:val="both"/>
        <w:rPr>
          <w:color w:val="auto"/>
          <w:lang w:val="bg-BG"/>
        </w:rPr>
      </w:pPr>
      <w:r w:rsidRPr="00724CFF">
        <w:rPr>
          <w:b/>
          <w:bCs/>
          <w:color w:val="auto"/>
        </w:rPr>
        <w:t>1</w:t>
      </w:r>
      <w:r w:rsidR="008343DA" w:rsidRPr="00724CFF">
        <w:rPr>
          <w:b/>
          <w:bCs/>
          <w:color w:val="auto"/>
          <w:lang w:val="bg-BG"/>
        </w:rPr>
        <w:t xml:space="preserve">. Изисквания относно техническите възможности и/или квалификация за изпълнение на поръчката </w:t>
      </w:r>
    </w:p>
    <w:p w14:paraId="3D2AE8F7" w14:textId="77777777" w:rsidR="008343DA" w:rsidRPr="00724CFF" w:rsidRDefault="008343DA" w:rsidP="008343DA">
      <w:pPr>
        <w:pStyle w:val="Default"/>
        <w:jc w:val="both"/>
        <w:rPr>
          <w:strike/>
          <w:color w:val="auto"/>
          <w:lang w:val="bg-BG"/>
        </w:rPr>
      </w:pPr>
    </w:p>
    <w:p w14:paraId="32381E74" w14:textId="5177BDA9" w:rsidR="008343DA" w:rsidRPr="00724CFF" w:rsidRDefault="008343DA" w:rsidP="008343D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24CFF">
        <w:rPr>
          <w:rFonts w:ascii="Times New Roman" w:eastAsiaTheme="minorHAnsi" w:hAnsi="Times New Roman" w:cs="Times New Roman"/>
          <w:sz w:val="24"/>
          <w:szCs w:val="24"/>
        </w:rPr>
        <w:t>1.</w:t>
      </w:r>
      <w:r w:rsidR="009826B9" w:rsidRPr="00724CFF">
        <w:rPr>
          <w:rFonts w:ascii="Times New Roman" w:eastAsiaTheme="minorHAnsi" w:hAnsi="Times New Roman" w:cs="Times New Roman"/>
          <w:sz w:val="24"/>
          <w:szCs w:val="24"/>
        </w:rPr>
        <w:t>1.</w:t>
      </w:r>
      <w:r w:rsidRPr="00724CFF">
        <w:rPr>
          <w:rFonts w:ascii="Times New Roman" w:eastAsiaTheme="minorHAnsi" w:hAnsi="Times New Roman" w:cs="Times New Roman"/>
          <w:sz w:val="24"/>
          <w:szCs w:val="24"/>
        </w:rPr>
        <w:t xml:space="preserve"> Участникът следва да е изпълнил през последните 5 (пет) години, считано от датата на подаване на офертата, минимум 1 (едно) строителство с предмет, идентичен или сходен с тези на поръчката.</w:t>
      </w:r>
    </w:p>
    <w:p w14:paraId="2DF51000" w14:textId="77777777" w:rsidR="008343DA" w:rsidRPr="00724CFF" w:rsidRDefault="008343DA" w:rsidP="008343D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724CFF">
        <w:rPr>
          <w:rFonts w:ascii="Times New Roman" w:eastAsiaTheme="minorHAnsi" w:hAnsi="Times New Roman" w:cs="Times New Roman"/>
          <w:i/>
          <w:sz w:val="24"/>
          <w:szCs w:val="24"/>
        </w:rPr>
        <w:t xml:space="preserve">*Под дейности (услуги), сходни с тези на настоящата поръчка, </w:t>
      </w:r>
      <w:bookmarkStart w:id="0" w:name="_Hlk54265502"/>
      <w:r w:rsidRPr="00724CFF">
        <w:rPr>
          <w:rFonts w:ascii="Times New Roman" w:eastAsiaTheme="minorHAnsi" w:hAnsi="Times New Roman" w:cs="Times New Roman"/>
          <w:i/>
          <w:sz w:val="24"/>
          <w:szCs w:val="24"/>
        </w:rPr>
        <w:t xml:space="preserve">следва да се разбира </w:t>
      </w:r>
      <w:bookmarkStart w:id="1" w:name="_Hlk53394519"/>
      <w:bookmarkEnd w:id="0"/>
      <w:r w:rsidRPr="00724CFF">
        <w:rPr>
          <w:rFonts w:ascii="Times New Roman" w:hAnsi="Times New Roman" w:cs="Times New Roman"/>
          <w:i/>
          <w:color w:val="000000"/>
          <w:sz w:val="24"/>
          <w:szCs w:val="24"/>
        </w:rPr>
        <w:t>дейност/и по ново строителство и/или реконструкция, и/или рехабилитация ,и/или осн. ремонт на силови, промишлени сгради и/или жилищни сгради и други</w:t>
      </w:r>
      <w:r w:rsidRPr="00724C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4CFF">
        <w:rPr>
          <w:rFonts w:ascii="Times New Roman" w:eastAsiaTheme="minorHAnsi" w:hAnsi="Times New Roman" w:cs="Times New Roman"/>
          <w:i/>
          <w:sz w:val="24"/>
          <w:szCs w:val="24"/>
        </w:rPr>
        <w:t>. </w:t>
      </w:r>
    </w:p>
    <w:p w14:paraId="44A44430" w14:textId="4A4BC44B" w:rsidR="008343DA" w:rsidRPr="00724CFF" w:rsidRDefault="008343DA" w:rsidP="008343D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24CFF">
        <w:rPr>
          <w:rFonts w:ascii="Times New Roman" w:eastAsiaTheme="minorHAnsi" w:hAnsi="Times New Roman" w:cs="Times New Roman"/>
          <w:sz w:val="24"/>
          <w:szCs w:val="24"/>
        </w:rPr>
        <w:t>*</w:t>
      </w:r>
      <w:bookmarkEnd w:id="1"/>
      <w:r w:rsidRPr="00724CFF">
        <w:rPr>
          <w:rFonts w:ascii="Times New Roman" w:eastAsia="Calibri" w:hAnsi="Times New Roman" w:cs="Times New Roman"/>
          <w:sz w:val="24"/>
          <w:szCs w:val="24"/>
        </w:rPr>
        <w:t xml:space="preserve">За доказване на обстоятелствата, участникът следва да представи </w:t>
      </w:r>
      <w:r w:rsidRPr="00724CFF">
        <w:rPr>
          <w:rFonts w:ascii="Times New Roman" w:eastAsiaTheme="minorHAnsi" w:hAnsi="Times New Roman" w:cs="Times New Roman"/>
          <w:sz w:val="24"/>
          <w:szCs w:val="24"/>
        </w:rPr>
        <w:t xml:space="preserve">списък по Образец № </w:t>
      </w:r>
      <w:r w:rsidR="00142409" w:rsidRPr="00724CFF">
        <w:rPr>
          <w:rFonts w:ascii="Times New Roman" w:eastAsiaTheme="minorHAnsi" w:hAnsi="Times New Roman" w:cs="Times New Roman"/>
          <w:sz w:val="24"/>
          <w:szCs w:val="24"/>
        </w:rPr>
        <w:t xml:space="preserve">4 </w:t>
      </w:r>
      <w:r w:rsidRPr="00724CFF">
        <w:rPr>
          <w:rFonts w:ascii="Times New Roman" w:eastAsiaTheme="minorHAnsi" w:hAnsi="Times New Roman" w:cs="Times New Roman"/>
          <w:sz w:val="24"/>
          <w:szCs w:val="24"/>
        </w:rPr>
        <w:t>на услугите, идентични или сходни с тези на настоящата поръчка, с посочване на сумите, датите и получателите.</w:t>
      </w:r>
    </w:p>
    <w:p w14:paraId="5437210E" w14:textId="01A79F10" w:rsidR="008343DA" w:rsidRPr="00724CFF" w:rsidRDefault="009826B9" w:rsidP="008343DA">
      <w:pPr>
        <w:pStyle w:val="Default"/>
        <w:jc w:val="both"/>
        <w:rPr>
          <w:color w:val="auto"/>
          <w:lang w:val="bg-BG"/>
        </w:rPr>
      </w:pPr>
      <w:r w:rsidRPr="00724CFF">
        <w:rPr>
          <w:color w:val="auto"/>
          <w:lang w:val="bg-BG"/>
        </w:rPr>
        <w:t>1.</w:t>
      </w:r>
      <w:r w:rsidR="008343DA" w:rsidRPr="00724CFF">
        <w:rPr>
          <w:color w:val="auto"/>
          <w:lang w:val="bg-BG"/>
        </w:rPr>
        <w:t>2</w:t>
      </w:r>
      <w:r w:rsidR="00523D82" w:rsidRPr="00724CFF">
        <w:rPr>
          <w:color w:val="auto"/>
        </w:rPr>
        <w:t>.</w:t>
      </w:r>
      <w:r w:rsidR="008343DA" w:rsidRPr="00724CFF">
        <w:rPr>
          <w:b/>
          <w:bCs/>
          <w:color w:val="auto"/>
          <w:lang w:val="bg-BG"/>
        </w:rPr>
        <w:t xml:space="preserve"> </w:t>
      </w:r>
      <w:r w:rsidR="008343DA" w:rsidRPr="00724CFF">
        <w:rPr>
          <w:color w:val="auto"/>
          <w:lang w:val="bg-BG"/>
        </w:rPr>
        <w:t>Изисква се участникът в поръчката да прилага система за управление на качеството, сертифицирана съгласно стандарт БДС EN ISO 9001:2015 (или еквивалентен сертификат, издаден от органи, установени в други държави членки).</w:t>
      </w:r>
    </w:p>
    <w:p w14:paraId="61FC04E7" w14:textId="77777777" w:rsidR="008343DA" w:rsidRPr="00724CFF" w:rsidRDefault="008343DA" w:rsidP="008343DA">
      <w:pPr>
        <w:pStyle w:val="Default"/>
        <w:jc w:val="both"/>
        <w:rPr>
          <w:color w:val="auto"/>
          <w:lang w:val="bg-BG"/>
        </w:rPr>
      </w:pPr>
    </w:p>
    <w:p w14:paraId="1C550490" w14:textId="77777777" w:rsidR="008343DA" w:rsidRPr="00724CFF" w:rsidRDefault="008343DA" w:rsidP="008343DA">
      <w:pPr>
        <w:pStyle w:val="Default"/>
        <w:jc w:val="both"/>
        <w:rPr>
          <w:color w:val="auto"/>
          <w:lang w:val="bg-BG"/>
        </w:rPr>
      </w:pPr>
      <w:r w:rsidRPr="00724CFF">
        <w:rPr>
          <w:color w:val="auto"/>
          <w:lang w:val="bg-BG"/>
        </w:rPr>
        <w:lastRenderedPageBreak/>
        <w:t>* За доказване на минималното изискване участниците представят: Валидни сертификати, издадени от акредитирани лица, за контрол на качеството, удостоверяващи съответствието с изискването на Възложителя.</w:t>
      </w:r>
    </w:p>
    <w:p w14:paraId="049CB858" w14:textId="77777777" w:rsidR="008343DA" w:rsidRPr="00724CFF" w:rsidRDefault="008343DA" w:rsidP="008343DA">
      <w:pPr>
        <w:pStyle w:val="Default"/>
        <w:jc w:val="both"/>
        <w:rPr>
          <w:color w:val="auto"/>
          <w:lang w:val="bg-BG"/>
        </w:rPr>
      </w:pPr>
    </w:p>
    <w:p w14:paraId="0B58CC02" w14:textId="77777777" w:rsidR="008343DA" w:rsidRPr="00724CFF" w:rsidRDefault="008343DA" w:rsidP="008343DA">
      <w:pPr>
        <w:pStyle w:val="Default"/>
        <w:ind w:firstLine="708"/>
        <w:jc w:val="both"/>
        <w:rPr>
          <w:color w:val="auto"/>
          <w:lang w:val="bg-BG"/>
        </w:rPr>
      </w:pPr>
      <w:r w:rsidRPr="00724CFF">
        <w:rPr>
          <w:color w:val="auto"/>
          <w:lang w:val="bg-BG"/>
        </w:rPr>
        <w:t>Участникът, определен за изпълнител, трябва да има и да поддържа валиден сертификат през целия срок на изпълнение на договора.</w:t>
      </w:r>
    </w:p>
    <w:p w14:paraId="68971981" w14:textId="77777777" w:rsidR="008343DA" w:rsidRPr="00724CFF" w:rsidRDefault="008343DA" w:rsidP="008343DA">
      <w:pPr>
        <w:pStyle w:val="Default"/>
        <w:jc w:val="both"/>
        <w:rPr>
          <w:color w:val="auto"/>
          <w:lang w:val="bg-BG"/>
        </w:rPr>
      </w:pPr>
    </w:p>
    <w:p w14:paraId="07BA4D39" w14:textId="58FE6EF0" w:rsidR="008343DA" w:rsidRPr="00724CFF" w:rsidRDefault="009826B9" w:rsidP="008343DA">
      <w:pPr>
        <w:pStyle w:val="Default"/>
        <w:jc w:val="both"/>
        <w:rPr>
          <w:color w:val="auto"/>
          <w:lang w:val="bg-BG"/>
        </w:rPr>
      </w:pPr>
      <w:r w:rsidRPr="00724CFF">
        <w:rPr>
          <w:color w:val="auto"/>
          <w:lang w:val="bg-BG"/>
        </w:rPr>
        <w:t>1.</w:t>
      </w:r>
      <w:r w:rsidR="008343DA" w:rsidRPr="00724CFF">
        <w:rPr>
          <w:color w:val="auto"/>
          <w:lang w:val="bg-BG"/>
        </w:rPr>
        <w:t>3</w:t>
      </w:r>
      <w:r w:rsidR="00523D82" w:rsidRPr="00724CFF">
        <w:rPr>
          <w:color w:val="auto"/>
        </w:rPr>
        <w:t>.</w:t>
      </w:r>
      <w:r w:rsidR="008343DA" w:rsidRPr="00724CFF">
        <w:rPr>
          <w:b/>
          <w:bCs/>
          <w:color w:val="auto"/>
          <w:lang w:val="bg-BG"/>
        </w:rPr>
        <w:t xml:space="preserve"> </w:t>
      </w:r>
      <w:r w:rsidR="008343DA" w:rsidRPr="00724CFF">
        <w:rPr>
          <w:color w:val="auto"/>
          <w:lang w:val="bg-BG"/>
        </w:rPr>
        <w:t>Изисква се участникът в поръчката да разполага с персонал и/или с ръководен състав с определена професионална компетентност за изпълнението на поръчката.</w:t>
      </w:r>
    </w:p>
    <w:p w14:paraId="7CD71D2F" w14:textId="77777777" w:rsidR="009826B9" w:rsidRPr="00724CFF" w:rsidRDefault="008343DA" w:rsidP="009826B9">
      <w:pPr>
        <w:shd w:val="clear" w:color="auto" w:fill="FFFFFF"/>
        <w:tabs>
          <w:tab w:val="left" w:pos="0"/>
          <w:tab w:val="left" w:pos="85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CFF">
        <w:rPr>
          <w:rFonts w:ascii="Times New Roman" w:hAnsi="Times New Roman" w:cs="Times New Roman"/>
          <w:b/>
          <w:sz w:val="24"/>
          <w:szCs w:val="24"/>
        </w:rPr>
        <w:t xml:space="preserve">Минимално изискване: </w:t>
      </w:r>
      <w:bookmarkStart w:id="2" w:name="_Hlk8979973"/>
      <w:r w:rsidRPr="00724CFF">
        <w:rPr>
          <w:rFonts w:ascii="Times New Roman" w:hAnsi="Times New Roman" w:cs="Times New Roman"/>
          <w:sz w:val="24"/>
          <w:szCs w:val="24"/>
        </w:rPr>
        <w:t xml:space="preserve">Участникът </w:t>
      </w:r>
      <w:bookmarkStart w:id="3" w:name="_Hlk522388509"/>
      <w:r w:rsidRPr="00724CFF">
        <w:rPr>
          <w:rFonts w:ascii="Times New Roman" w:hAnsi="Times New Roman" w:cs="Times New Roman"/>
          <w:sz w:val="24"/>
          <w:szCs w:val="24"/>
        </w:rPr>
        <w:t xml:space="preserve">трябва да разполага с </w:t>
      </w:r>
      <w:bookmarkStart w:id="4" w:name="_Hlk8981536"/>
      <w:r w:rsidRPr="00724CFF">
        <w:rPr>
          <w:rFonts w:ascii="Times New Roman" w:hAnsi="Times New Roman" w:cs="Times New Roman"/>
          <w:sz w:val="24"/>
          <w:szCs w:val="24"/>
        </w:rPr>
        <w:t>персонал/екип</w:t>
      </w:r>
      <w:bookmarkEnd w:id="3"/>
      <w:r w:rsidRPr="00724CFF">
        <w:rPr>
          <w:rFonts w:ascii="Times New Roman" w:hAnsi="Times New Roman" w:cs="Times New Roman"/>
          <w:sz w:val="24"/>
          <w:szCs w:val="24"/>
        </w:rPr>
        <w:t>, притежаващ необходимата професионална квалификация и опит, съответстващи на спецификата на поръчката, както следва:</w:t>
      </w:r>
      <w:bookmarkEnd w:id="4"/>
    </w:p>
    <w:p w14:paraId="274A2151" w14:textId="16556711" w:rsidR="008343DA" w:rsidRPr="00724CFF" w:rsidRDefault="008343DA" w:rsidP="00976F67">
      <w:pPr>
        <w:pStyle w:val="ListParagraph"/>
        <w:numPr>
          <w:ilvl w:val="0"/>
          <w:numId w:val="10"/>
        </w:numPr>
        <w:shd w:val="clear" w:color="auto" w:fill="FFFFFF"/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4CFF">
        <w:rPr>
          <w:rFonts w:ascii="Times New Roman" w:hAnsi="Times New Roman" w:cs="Times New Roman"/>
          <w:b/>
          <w:sz w:val="24"/>
          <w:szCs w:val="24"/>
        </w:rPr>
        <w:t>Технически ръководител</w:t>
      </w:r>
      <w:r w:rsidRPr="00724CFF">
        <w:rPr>
          <w:rFonts w:ascii="Times New Roman" w:hAnsi="Times New Roman" w:cs="Times New Roman"/>
          <w:sz w:val="24"/>
          <w:szCs w:val="24"/>
        </w:rPr>
        <w:t xml:space="preserve"> – </w:t>
      </w:r>
      <w:r w:rsidRPr="00724CFF">
        <w:rPr>
          <w:rFonts w:ascii="Times New Roman" w:eastAsia="SimSun" w:hAnsi="Times New Roman" w:cs="Times New Roman"/>
          <w:sz w:val="24"/>
          <w:szCs w:val="24"/>
        </w:rPr>
        <w:t xml:space="preserve">с висше техническо образование </w:t>
      </w:r>
      <w:r w:rsidRPr="00724CFF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и специфичен опит: участие в екип, свързано с извършване на цялостно ръководство </w:t>
      </w:r>
      <w:r w:rsidRPr="00724CFF">
        <w:rPr>
          <w:rFonts w:ascii="Times New Roman" w:hAnsi="Times New Roman" w:cs="Times New Roman"/>
          <w:iCs/>
          <w:color w:val="000000"/>
          <w:sz w:val="24"/>
          <w:szCs w:val="24"/>
          <w:lang w:eastAsia="bg-BG"/>
        </w:rPr>
        <w:t>с минимум 3 (три) години професионален опит по специалността или който е бил на подобна позиция на поне 1 (един) изпълнен обект с предмет</w:t>
      </w:r>
      <w:r w:rsidRPr="00724CFF">
        <w:rPr>
          <w:rFonts w:ascii="Times New Roman" w:eastAsiaTheme="minorHAnsi" w:hAnsi="Times New Roman" w:cs="Times New Roman"/>
          <w:b/>
          <w:sz w:val="24"/>
          <w:szCs w:val="24"/>
        </w:rPr>
        <w:t xml:space="preserve">, </w:t>
      </w:r>
      <w:r w:rsidRPr="00724CFF">
        <w:rPr>
          <w:rFonts w:ascii="Times New Roman" w:eastAsiaTheme="minorHAnsi" w:hAnsi="Times New Roman" w:cs="Times New Roman"/>
          <w:sz w:val="24"/>
          <w:szCs w:val="24"/>
        </w:rPr>
        <w:t>идентичен или сходен с тези на поръчката</w:t>
      </w:r>
      <w:r w:rsidRPr="00724CFF">
        <w:rPr>
          <w:rFonts w:ascii="Times New Roman" w:hAnsi="Times New Roman" w:cs="Times New Roman"/>
          <w:iCs/>
          <w:color w:val="000000"/>
          <w:sz w:val="24"/>
          <w:szCs w:val="24"/>
          <w:lang w:eastAsia="bg-BG"/>
        </w:rPr>
        <w:t xml:space="preserve"> ;</w:t>
      </w:r>
      <w:r w:rsidRPr="00724CFF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</w:p>
    <w:p w14:paraId="406DF9A6" w14:textId="77777777" w:rsidR="00076883" w:rsidRPr="00724CFF" w:rsidRDefault="00076883" w:rsidP="00076883">
      <w:pPr>
        <w:pStyle w:val="ListParagraph"/>
        <w:shd w:val="clear" w:color="auto" w:fill="FFFFFF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</w:p>
    <w:p w14:paraId="61ECF7DE" w14:textId="063CF029" w:rsidR="008343DA" w:rsidRPr="00724CFF" w:rsidRDefault="008343DA" w:rsidP="008343D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724CFF">
        <w:rPr>
          <w:rFonts w:ascii="Times New Roman" w:eastAsiaTheme="minorHAnsi" w:hAnsi="Times New Roman" w:cs="Times New Roman"/>
          <w:i/>
          <w:sz w:val="24"/>
          <w:szCs w:val="24"/>
        </w:rPr>
        <w:t xml:space="preserve">*Под дейности (услуги), сходни с тези на настоящата поръчка, следва да се разбира </w:t>
      </w:r>
      <w:r w:rsidRPr="00724CFF">
        <w:rPr>
          <w:rFonts w:ascii="Times New Roman" w:hAnsi="Times New Roman" w:cs="Times New Roman"/>
          <w:i/>
          <w:color w:val="000000"/>
          <w:sz w:val="24"/>
          <w:szCs w:val="24"/>
        </w:rPr>
        <w:t>дейност/и по ново строителство и/или реконструкция, и/или рехабилитация ,и/или осн. ремонт на силови, промишлени сгради и/или жилищни сгради и други</w:t>
      </w:r>
      <w:r w:rsidRPr="00724C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4CFF">
        <w:rPr>
          <w:rFonts w:ascii="Times New Roman" w:eastAsiaTheme="minorHAnsi" w:hAnsi="Times New Roman" w:cs="Times New Roman"/>
          <w:i/>
          <w:sz w:val="24"/>
          <w:szCs w:val="24"/>
        </w:rPr>
        <w:t>. </w:t>
      </w:r>
    </w:p>
    <w:p w14:paraId="5E2A9DCF" w14:textId="31217326" w:rsidR="00076883" w:rsidRPr="00724CFF" w:rsidRDefault="009826B9" w:rsidP="009826B9">
      <w:pPr>
        <w:shd w:val="clear" w:color="auto" w:fill="FFFFFF"/>
        <w:tabs>
          <w:tab w:val="left" w:pos="0"/>
          <w:tab w:val="left" w:pos="851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4CFF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076883" w:rsidRPr="00724CFF">
        <w:rPr>
          <w:rFonts w:ascii="Times New Roman" w:hAnsi="Times New Roman" w:cs="Times New Roman"/>
          <w:b/>
          <w:sz w:val="24"/>
          <w:szCs w:val="24"/>
        </w:rPr>
        <w:t>Специалист по здравословни и безопасни условия на труд –</w:t>
      </w:r>
      <w:r w:rsidR="00076883" w:rsidRPr="00724CFF">
        <w:rPr>
          <w:rFonts w:ascii="Times New Roman" w:hAnsi="Times New Roman" w:cs="Times New Roman"/>
          <w:sz w:val="24"/>
          <w:szCs w:val="24"/>
        </w:rPr>
        <w:t xml:space="preserve"> минимум 3 години опит свързан с осигуряване на здравословни и безопасни условия на труд.</w:t>
      </w:r>
    </w:p>
    <w:p w14:paraId="6AD6024C" w14:textId="77777777" w:rsidR="00076883" w:rsidRPr="00724CFF" w:rsidRDefault="00076883" w:rsidP="008343D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</w:p>
    <w:bookmarkEnd w:id="2"/>
    <w:p w14:paraId="15EC7D57" w14:textId="2FE38C22" w:rsidR="008343DA" w:rsidRPr="00724CFF" w:rsidRDefault="00523D82" w:rsidP="008343DA">
      <w:pPr>
        <w:pStyle w:val="Default"/>
        <w:jc w:val="both"/>
        <w:rPr>
          <w:b/>
          <w:bCs/>
          <w:color w:val="auto"/>
          <w:lang w:val="bg-BG"/>
        </w:rPr>
      </w:pPr>
      <w:r w:rsidRPr="00724CFF">
        <w:rPr>
          <w:b/>
          <w:bCs/>
          <w:color w:val="auto"/>
        </w:rPr>
        <w:t>2</w:t>
      </w:r>
      <w:r w:rsidR="008343DA" w:rsidRPr="00724CFF">
        <w:rPr>
          <w:b/>
          <w:bCs/>
          <w:color w:val="auto"/>
          <w:lang w:val="bg-BG"/>
        </w:rPr>
        <w:t>. Изисквания относно икономическо и финансово състояние:</w:t>
      </w:r>
    </w:p>
    <w:p w14:paraId="08210538" w14:textId="4F1B3CF3" w:rsidR="008343DA" w:rsidRPr="00724CFF" w:rsidRDefault="009826B9" w:rsidP="008343DA">
      <w:pPr>
        <w:pStyle w:val="Default"/>
        <w:jc w:val="both"/>
        <w:rPr>
          <w:rStyle w:val="inputvalue"/>
          <w:lang w:val="bg-BG"/>
        </w:rPr>
      </w:pPr>
      <w:r w:rsidRPr="00724CFF">
        <w:rPr>
          <w:rStyle w:val="inputvalue"/>
          <w:bCs/>
          <w:lang w:val="bg-BG"/>
        </w:rPr>
        <w:t>2.</w:t>
      </w:r>
      <w:r w:rsidR="00523D82" w:rsidRPr="00724CFF">
        <w:rPr>
          <w:rStyle w:val="inputvalue"/>
          <w:bCs/>
        </w:rPr>
        <w:t>1</w:t>
      </w:r>
      <w:r w:rsidR="008343DA" w:rsidRPr="00724CFF">
        <w:rPr>
          <w:rStyle w:val="inputvalue"/>
          <w:bCs/>
          <w:lang w:val="bg-BG"/>
        </w:rPr>
        <w:t>.</w:t>
      </w:r>
      <w:r w:rsidR="008343DA" w:rsidRPr="00724CFF">
        <w:rPr>
          <w:rStyle w:val="inputvalue"/>
          <w:lang w:val="bg-BG"/>
        </w:rPr>
        <w:t xml:space="preserve"> Участникът следва да има валидна </w:t>
      </w:r>
      <w:bookmarkStart w:id="5" w:name="_Hlk57813731"/>
      <w:r w:rsidR="008343DA" w:rsidRPr="00724CFF">
        <w:rPr>
          <w:rStyle w:val="inputvalue"/>
          <w:lang w:val="bg-BG"/>
        </w:rPr>
        <w:t>застраховка „Професионална отговорност в строителството” съгласно чл. 171, ал. 1 от ЗУТ, покриваща минимална застрахователна сума </w:t>
      </w:r>
      <w:bookmarkEnd w:id="5"/>
      <w:r w:rsidR="008343DA" w:rsidRPr="00724CFF">
        <w:rPr>
          <w:rStyle w:val="inputvalue"/>
          <w:lang w:val="bg-BG"/>
        </w:rPr>
        <w:t>(или еквивалентен документ за чуждестранните лица, съобразно законодателството в което е установен).</w:t>
      </w:r>
    </w:p>
    <w:p w14:paraId="75D1F135" w14:textId="77777777" w:rsidR="008343DA" w:rsidRPr="00724CFF" w:rsidRDefault="008343DA" w:rsidP="008343DA">
      <w:pPr>
        <w:pStyle w:val="Default"/>
        <w:jc w:val="both"/>
        <w:rPr>
          <w:rStyle w:val="inputvalue"/>
          <w:highlight w:val="yellow"/>
          <w:lang w:val="bg-BG"/>
        </w:rPr>
      </w:pPr>
    </w:p>
    <w:p w14:paraId="121F837B" w14:textId="77777777" w:rsidR="008343DA" w:rsidRPr="00724CFF" w:rsidRDefault="008343DA" w:rsidP="008343DA">
      <w:pPr>
        <w:pStyle w:val="Default"/>
        <w:jc w:val="both"/>
        <w:rPr>
          <w:rStyle w:val="inputvalue"/>
          <w:lang w:val="bg-BG"/>
        </w:rPr>
      </w:pPr>
      <w:r w:rsidRPr="00724CFF">
        <w:rPr>
          <w:color w:val="auto"/>
          <w:lang w:val="bg-BG"/>
        </w:rPr>
        <w:t xml:space="preserve">* За доказване на минималното изискване участниците представят копие на </w:t>
      </w:r>
      <w:r w:rsidRPr="00724CFF">
        <w:rPr>
          <w:rStyle w:val="inputvalue"/>
          <w:lang w:val="bg-BG"/>
        </w:rPr>
        <w:t>застраховка „Професионална отговорност в строителството” съгласно чл. 171, ал. 1 от ЗУТ.</w:t>
      </w:r>
    </w:p>
    <w:p w14:paraId="5E03B7A9" w14:textId="77777777" w:rsidR="008343DA" w:rsidRPr="00724CFF" w:rsidRDefault="008343DA" w:rsidP="008343DA">
      <w:pPr>
        <w:pStyle w:val="Default"/>
        <w:jc w:val="both"/>
        <w:rPr>
          <w:color w:val="auto"/>
          <w:highlight w:val="yellow"/>
          <w:lang w:val="bg-BG"/>
        </w:rPr>
      </w:pPr>
    </w:p>
    <w:p w14:paraId="4FA9AE27" w14:textId="77777777" w:rsidR="008343DA" w:rsidRPr="00724CFF" w:rsidRDefault="008343DA" w:rsidP="008343D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24CFF">
        <w:rPr>
          <w:rFonts w:ascii="Times New Roman" w:eastAsiaTheme="minorHAnsi" w:hAnsi="Times New Roman" w:cs="Times New Roman"/>
          <w:sz w:val="24"/>
          <w:szCs w:val="24"/>
        </w:rPr>
        <w:tab/>
        <w:t>Участникът, определен за изпълнител, трябва да има и да поддържа валидна застраховка „Професионална отговорност в строителството“  през целия срок на изпълнение на договора.</w:t>
      </w:r>
    </w:p>
    <w:p w14:paraId="3A0E3C31" w14:textId="38AA4C68" w:rsidR="008343DA" w:rsidRPr="00724CFF" w:rsidRDefault="008343DA" w:rsidP="00523D82">
      <w:pPr>
        <w:ind w:firstLine="42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4CF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523D82" w:rsidRPr="00724CFF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724C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724C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ИЗИСКВАНИЯ КЪМ ОФЕРТИТЕ </w:t>
      </w:r>
    </w:p>
    <w:p w14:paraId="4F280715" w14:textId="77777777" w:rsidR="008343DA" w:rsidRPr="00724CFF" w:rsidRDefault="008343DA" w:rsidP="008343DA">
      <w:pPr>
        <w:pStyle w:val="Default"/>
        <w:tabs>
          <w:tab w:val="left" w:pos="426"/>
        </w:tabs>
        <w:jc w:val="both"/>
        <w:rPr>
          <w:lang w:val="bg-BG"/>
        </w:rPr>
      </w:pPr>
      <w:r w:rsidRPr="00724CFF">
        <w:rPr>
          <w:b/>
          <w:bCs/>
        </w:rPr>
        <w:t>1</w:t>
      </w:r>
      <w:r w:rsidRPr="00724CFF">
        <w:rPr>
          <w:b/>
          <w:bCs/>
          <w:lang w:val="bg-BG"/>
        </w:rPr>
        <w:t xml:space="preserve">. Съдържание на офертата: </w:t>
      </w:r>
    </w:p>
    <w:p w14:paraId="4DA47DF4" w14:textId="77777777" w:rsidR="008343DA" w:rsidRPr="00724CFF" w:rsidRDefault="008343DA" w:rsidP="008343DA">
      <w:pPr>
        <w:pStyle w:val="Default"/>
        <w:tabs>
          <w:tab w:val="left" w:pos="426"/>
        </w:tabs>
        <w:jc w:val="both"/>
        <w:rPr>
          <w:color w:val="auto"/>
          <w:lang w:val="bg-BG"/>
        </w:rPr>
      </w:pPr>
      <w:r w:rsidRPr="00724CFF">
        <w:rPr>
          <w:bCs/>
        </w:rPr>
        <w:t>1</w:t>
      </w:r>
      <w:r w:rsidRPr="00724CFF">
        <w:rPr>
          <w:bCs/>
          <w:lang w:val="bg-BG"/>
        </w:rPr>
        <w:t xml:space="preserve">.1. </w:t>
      </w:r>
      <w:r w:rsidRPr="00724CFF">
        <w:rPr>
          <w:lang w:val="bg-BG"/>
        </w:rPr>
        <w:t xml:space="preserve">Офертата се представя на български език в запечатан, непрозрачен плик от участника, или от упълномощен от него представител – лично или чрез пощенска или друга </w:t>
      </w:r>
      <w:r w:rsidRPr="00724CFF">
        <w:rPr>
          <w:color w:val="auto"/>
          <w:lang w:val="bg-BG"/>
        </w:rPr>
        <w:t xml:space="preserve">куриерска услуга с препоръчана пратка с обратна разписка, на адреса, посочен от Възложителя. </w:t>
      </w:r>
    </w:p>
    <w:p w14:paraId="3A80E4DD" w14:textId="77777777" w:rsidR="008343DA" w:rsidRPr="00724CFF" w:rsidRDefault="008343DA" w:rsidP="008343DA">
      <w:pPr>
        <w:pStyle w:val="Default"/>
        <w:tabs>
          <w:tab w:val="left" w:pos="426"/>
        </w:tabs>
        <w:jc w:val="both"/>
        <w:rPr>
          <w:color w:val="auto"/>
          <w:lang w:val="bg-BG"/>
        </w:rPr>
      </w:pPr>
      <w:r w:rsidRPr="00724CFF">
        <w:rPr>
          <w:color w:val="auto"/>
          <w:lang w:val="bg-BG"/>
        </w:rPr>
        <w:t xml:space="preserve">Върху плика участникът посочва: </w:t>
      </w:r>
    </w:p>
    <w:p w14:paraId="7DD8C959" w14:textId="77777777" w:rsidR="008343DA" w:rsidRPr="00724CFF" w:rsidRDefault="008343DA" w:rsidP="008343DA">
      <w:pPr>
        <w:pStyle w:val="Default"/>
        <w:tabs>
          <w:tab w:val="left" w:pos="426"/>
        </w:tabs>
        <w:jc w:val="both"/>
        <w:rPr>
          <w:color w:val="auto"/>
          <w:lang w:val="bg-BG"/>
        </w:rPr>
      </w:pPr>
      <w:r w:rsidRPr="00724CFF">
        <w:rPr>
          <w:color w:val="auto"/>
          <w:lang w:val="bg-BG"/>
        </w:rPr>
        <w:t></w:t>
      </w:r>
      <w:r w:rsidRPr="00724CFF">
        <w:rPr>
          <w:color w:val="auto"/>
          <w:lang w:val="bg-BG"/>
        </w:rPr>
        <w:t xml:space="preserve">наименованието на участника  </w:t>
      </w:r>
    </w:p>
    <w:p w14:paraId="00B15E16" w14:textId="77777777" w:rsidR="008343DA" w:rsidRPr="00724CFF" w:rsidRDefault="008343DA" w:rsidP="008343DA">
      <w:pPr>
        <w:pStyle w:val="Default"/>
        <w:tabs>
          <w:tab w:val="left" w:pos="426"/>
        </w:tabs>
        <w:jc w:val="both"/>
        <w:rPr>
          <w:color w:val="auto"/>
          <w:lang w:val="bg-BG"/>
        </w:rPr>
      </w:pPr>
      <w:r w:rsidRPr="00724CFF">
        <w:rPr>
          <w:color w:val="auto"/>
          <w:lang w:val="bg-BG"/>
        </w:rPr>
        <w:t></w:t>
      </w:r>
      <w:r w:rsidRPr="00724CFF">
        <w:rPr>
          <w:color w:val="auto"/>
          <w:lang w:val="bg-BG"/>
        </w:rPr>
        <w:t xml:space="preserve">адрес за кореспонденция, телефон и по възможност – факс и електронен адрес; </w:t>
      </w:r>
    </w:p>
    <w:p w14:paraId="2F73241F" w14:textId="77777777" w:rsidR="008343DA" w:rsidRPr="00724CFF" w:rsidRDefault="008343DA" w:rsidP="008343DA">
      <w:pPr>
        <w:pStyle w:val="Default"/>
        <w:tabs>
          <w:tab w:val="left" w:pos="426"/>
        </w:tabs>
        <w:jc w:val="both"/>
        <w:rPr>
          <w:color w:val="auto"/>
          <w:lang w:val="bg-BG"/>
        </w:rPr>
      </w:pPr>
      <w:r w:rsidRPr="00724CFF">
        <w:rPr>
          <w:color w:val="auto"/>
          <w:lang w:val="bg-BG"/>
        </w:rPr>
        <w:t></w:t>
      </w:r>
      <w:r w:rsidRPr="00724CFF">
        <w:rPr>
          <w:color w:val="auto"/>
          <w:lang w:val="bg-BG"/>
        </w:rPr>
        <w:t xml:space="preserve">наименованието на поръчката. </w:t>
      </w:r>
    </w:p>
    <w:p w14:paraId="6F3D8098" w14:textId="77777777" w:rsidR="008343DA" w:rsidRPr="00724CFF" w:rsidRDefault="008343DA" w:rsidP="008343D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24CF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 w:rsidRPr="00724CF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Pr="00724CFF">
        <w:rPr>
          <w:rFonts w:ascii="Times New Roman" w:eastAsiaTheme="minorHAnsi" w:hAnsi="Times New Roman" w:cs="Times New Roman"/>
          <w:b/>
          <w:sz w:val="24"/>
          <w:szCs w:val="24"/>
        </w:rPr>
        <w:t xml:space="preserve">Изисквания към съдържанието на Техническото предложение за изпълнение на поръчката. </w:t>
      </w:r>
    </w:p>
    <w:p w14:paraId="257B2990" w14:textId="05CA8F6C" w:rsidR="008343DA" w:rsidRPr="00724CFF" w:rsidRDefault="008343DA" w:rsidP="008343DA">
      <w:pPr>
        <w:pStyle w:val="Default"/>
        <w:jc w:val="both"/>
        <w:rPr>
          <w:rFonts w:eastAsia="Times New Roman"/>
          <w:color w:val="auto"/>
          <w:lang w:val="bg-BG" w:eastAsia="bg-BG"/>
        </w:rPr>
      </w:pPr>
      <w:r w:rsidRPr="00724CFF">
        <w:rPr>
          <w:rFonts w:eastAsia="Times New Roman"/>
          <w:color w:val="auto"/>
          <w:lang w:val="bg-BG" w:eastAsia="bg-BG"/>
        </w:rPr>
        <w:t xml:space="preserve">2.1. Техническо предложение - Образец № </w:t>
      </w:r>
      <w:r w:rsidR="00142409" w:rsidRPr="00724CFF">
        <w:rPr>
          <w:rFonts w:eastAsia="Times New Roman"/>
          <w:color w:val="auto"/>
          <w:lang w:val="bg-BG" w:eastAsia="bg-BG"/>
        </w:rPr>
        <w:t>6</w:t>
      </w:r>
      <w:r w:rsidRPr="00724CFF">
        <w:rPr>
          <w:rFonts w:eastAsia="Times New Roman"/>
          <w:color w:val="auto"/>
          <w:lang w:val="bg-BG" w:eastAsia="bg-BG"/>
        </w:rPr>
        <w:t xml:space="preserve"> в съответствие с изискванията на Възложителя, включващо:</w:t>
      </w:r>
    </w:p>
    <w:p w14:paraId="0456D70D" w14:textId="5FD3DEC5" w:rsidR="008343DA" w:rsidRPr="00724CFF" w:rsidRDefault="008343DA" w:rsidP="00B85521">
      <w:pPr>
        <w:pStyle w:val="Default"/>
        <w:tabs>
          <w:tab w:val="left" w:pos="709"/>
          <w:tab w:val="left" w:pos="1134"/>
        </w:tabs>
        <w:jc w:val="both"/>
        <w:rPr>
          <w:rFonts w:eastAsia="Times New Roman"/>
          <w:color w:val="auto"/>
          <w:lang w:val="bg-BG" w:eastAsia="bg-BG"/>
        </w:rPr>
      </w:pPr>
      <w:r w:rsidRPr="00724CFF">
        <w:rPr>
          <w:rFonts w:eastAsia="Times New Roman"/>
          <w:color w:val="auto"/>
          <w:lang w:val="bg-BG" w:eastAsia="bg-BG"/>
        </w:rPr>
        <w:tab/>
        <w:t xml:space="preserve"> </w:t>
      </w:r>
      <w:r w:rsidRPr="00724CFF">
        <w:rPr>
          <w:rFonts w:eastAsia="Times New Roman"/>
          <w:color w:val="auto"/>
          <w:lang w:val="bg-BG" w:eastAsia="bg-BG"/>
        </w:rPr>
        <w:tab/>
        <w:t xml:space="preserve">-     срок за изпълнение </w:t>
      </w:r>
      <w:r w:rsidR="00801999">
        <w:rPr>
          <w:rFonts w:eastAsia="Times New Roman"/>
          <w:color w:val="auto"/>
          <w:lang w:val="bg-BG" w:eastAsia="bg-BG"/>
        </w:rPr>
        <w:t>.........</w:t>
      </w:r>
      <w:r w:rsidRPr="00724CFF">
        <w:rPr>
          <w:rFonts w:eastAsia="Times New Roman"/>
          <w:color w:val="auto"/>
          <w:lang w:val="bg-BG" w:eastAsia="bg-BG"/>
        </w:rPr>
        <w:t xml:space="preserve"> в </w:t>
      </w:r>
      <w:r w:rsidR="00801999">
        <w:rPr>
          <w:rFonts w:eastAsia="Times New Roman"/>
          <w:color w:val="auto"/>
          <w:lang w:val="bg-BG" w:eastAsia="bg-BG"/>
        </w:rPr>
        <w:t>календарни дни</w:t>
      </w:r>
      <w:r w:rsidRPr="00724CFF">
        <w:rPr>
          <w:rFonts w:eastAsia="Times New Roman"/>
          <w:color w:val="auto"/>
          <w:lang w:val="bg-BG" w:eastAsia="bg-BG"/>
        </w:rPr>
        <w:t xml:space="preserve"> дни.</w:t>
      </w:r>
    </w:p>
    <w:p w14:paraId="1284C6BF" w14:textId="77777777" w:rsidR="008343DA" w:rsidRPr="00724CFF" w:rsidRDefault="008343DA" w:rsidP="008343DA">
      <w:pPr>
        <w:pStyle w:val="Default"/>
        <w:jc w:val="both"/>
        <w:rPr>
          <w:rFonts w:eastAsia="Times New Roman"/>
          <w:color w:val="auto"/>
          <w:lang w:val="bg-BG" w:eastAsia="bg-BG"/>
        </w:rPr>
      </w:pPr>
      <w:r w:rsidRPr="00724CFF">
        <w:rPr>
          <w:rFonts w:eastAsia="Times New Roman"/>
          <w:color w:val="auto"/>
          <w:lang w:val="bg-BG" w:eastAsia="bg-BG"/>
        </w:rPr>
        <w:tab/>
      </w:r>
    </w:p>
    <w:p w14:paraId="0AC95521" w14:textId="77777777" w:rsidR="008343DA" w:rsidRPr="00724CFF" w:rsidRDefault="008343DA" w:rsidP="008343DA">
      <w:pPr>
        <w:pStyle w:val="Default"/>
        <w:tabs>
          <w:tab w:val="left" w:pos="426"/>
        </w:tabs>
        <w:jc w:val="both"/>
        <w:rPr>
          <w:b/>
          <w:color w:val="auto"/>
          <w:lang w:val="bg-BG"/>
        </w:rPr>
      </w:pPr>
      <w:r w:rsidRPr="00724CFF">
        <w:rPr>
          <w:b/>
          <w:color w:val="auto"/>
          <w:lang w:val="bg-BG"/>
        </w:rPr>
        <w:t xml:space="preserve">3. Изисквания към съдържанието на ценовото предложение: </w:t>
      </w:r>
    </w:p>
    <w:p w14:paraId="68D38EFC" w14:textId="77777777" w:rsidR="008343DA" w:rsidRPr="00724CFF" w:rsidRDefault="008343DA" w:rsidP="008343D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4CFF">
        <w:rPr>
          <w:rFonts w:ascii="Times New Roman" w:hAnsi="Times New Roman" w:cs="Times New Roman"/>
          <w:sz w:val="24"/>
          <w:szCs w:val="24"/>
        </w:rPr>
        <w:t xml:space="preserve">Ценовото предложение </w:t>
      </w:r>
      <w:r w:rsidRPr="00724CFF">
        <w:rPr>
          <w:rFonts w:ascii="Times New Roman" w:hAnsi="Times New Roman" w:cs="Times New Roman"/>
          <w:b/>
          <w:sz w:val="24"/>
          <w:szCs w:val="24"/>
          <w:u w:val="single"/>
        </w:rPr>
        <w:t>се представя в отделен запечатан непрозрачен плик</w:t>
      </w:r>
      <w:r w:rsidRPr="00724CFF">
        <w:rPr>
          <w:rFonts w:ascii="Times New Roman" w:hAnsi="Times New Roman" w:cs="Times New Roman"/>
          <w:sz w:val="24"/>
          <w:szCs w:val="24"/>
        </w:rPr>
        <w:t>, подписано и подпечатано от представляващия участника или от надлежно упълномощено лице.</w:t>
      </w:r>
    </w:p>
    <w:p w14:paraId="17214E32" w14:textId="51037927" w:rsidR="008343DA" w:rsidRPr="00724CFF" w:rsidRDefault="008343DA" w:rsidP="009826B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CFF">
        <w:rPr>
          <w:rFonts w:ascii="Times New Roman" w:eastAsia="Calibri" w:hAnsi="Times New Roman" w:cs="Times New Roman"/>
          <w:sz w:val="24"/>
          <w:szCs w:val="24"/>
        </w:rPr>
        <w:t xml:space="preserve">Ценовото предложение се изготвя съобразно </w:t>
      </w:r>
      <w:bookmarkStart w:id="6" w:name="_Hlk54686018"/>
      <w:r w:rsidRPr="00724CFF">
        <w:rPr>
          <w:rFonts w:ascii="Times New Roman" w:eastAsia="Calibri" w:hAnsi="Times New Roman" w:cs="Times New Roman"/>
          <w:sz w:val="24"/>
          <w:szCs w:val="24"/>
        </w:rPr>
        <w:t>Образец №</w:t>
      </w:r>
      <w:bookmarkEnd w:id="6"/>
      <w:r w:rsidR="00142409" w:rsidRPr="00724CFF">
        <w:rPr>
          <w:rFonts w:ascii="Times New Roman" w:eastAsia="Calibri" w:hAnsi="Times New Roman" w:cs="Times New Roman"/>
          <w:sz w:val="24"/>
          <w:szCs w:val="24"/>
        </w:rPr>
        <w:t>7</w:t>
      </w:r>
      <w:r w:rsidRPr="00724C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C18863" w14:textId="77777777" w:rsidR="008343DA" w:rsidRPr="00724CFF" w:rsidRDefault="008343DA" w:rsidP="009826B9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CFF">
        <w:rPr>
          <w:rFonts w:ascii="Times New Roman" w:hAnsi="Times New Roman" w:cs="Times New Roman"/>
          <w:sz w:val="24"/>
          <w:szCs w:val="24"/>
        </w:rPr>
        <w:t>Извън плика с надпис: «Ценово предложение» не трябва да е посочена никаква информация относно цената.</w:t>
      </w:r>
    </w:p>
    <w:p w14:paraId="629A2EF4" w14:textId="77777777" w:rsidR="008343DA" w:rsidRPr="00724CFF" w:rsidRDefault="008343DA" w:rsidP="009826B9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CFF">
        <w:rPr>
          <w:rFonts w:ascii="Times New Roman" w:hAnsi="Times New Roman" w:cs="Times New Roman"/>
          <w:sz w:val="24"/>
          <w:szCs w:val="24"/>
        </w:rPr>
        <w:t>Участници, които по какъвто начин са включили някъде в офертата си извън плика «Ценово предложение» свързани с предлаганата цена (или част от нея), ще бъдат отстранени от участие в процедурата.</w:t>
      </w:r>
    </w:p>
    <w:p w14:paraId="5008438C" w14:textId="77777777" w:rsidR="008343DA" w:rsidRPr="00724CFF" w:rsidRDefault="008343DA" w:rsidP="009826B9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CFF">
        <w:rPr>
          <w:rFonts w:ascii="Times New Roman" w:hAnsi="Times New Roman" w:cs="Times New Roman"/>
          <w:color w:val="000000" w:themeColor="text1"/>
          <w:sz w:val="24"/>
          <w:szCs w:val="24"/>
        </w:rPr>
        <w:t>Възложителят може да поиска обосновка по предоставените крайни и единични цени.</w:t>
      </w:r>
    </w:p>
    <w:p w14:paraId="681423D4" w14:textId="77777777" w:rsidR="008343DA" w:rsidRPr="00724CFF" w:rsidRDefault="008343DA" w:rsidP="008343DA">
      <w:pPr>
        <w:pStyle w:val="Default"/>
        <w:tabs>
          <w:tab w:val="left" w:pos="426"/>
        </w:tabs>
        <w:jc w:val="both"/>
        <w:rPr>
          <w:color w:val="auto"/>
          <w:lang w:val="bg-BG"/>
        </w:rPr>
      </w:pPr>
      <w:r w:rsidRPr="00724CFF">
        <w:rPr>
          <w:b/>
          <w:bCs/>
          <w:color w:val="auto"/>
          <w:lang w:val="bg-BG"/>
        </w:rPr>
        <w:t xml:space="preserve">4.  Запечатване </w:t>
      </w:r>
    </w:p>
    <w:p w14:paraId="67AF7147" w14:textId="77777777" w:rsidR="008343DA" w:rsidRPr="00724CFF" w:rsidRDefault="008343DA" w:rsidP="008343DA">
      <w:pPr>
        <w:tabs>
          <w:tab w:val="left" w:pos="426"/>
        </w:tabs>
        <w:spacing w:after="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4CFF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724CFF">
        <w:rPr>
          <w:rFonts w:ascii="Times New Roman" w:hAnsi="Times New Roman" w:cs="Times New Roman"/>
          <w:sz w:val="24"/>
          <w:szCs w:val="24"/>
        </w:rPr>
        <w:t>Документите се представят в запечатан непрозрачен плик, върху който се посочва:</w:t>
      </w:r>
    </w:p>
    <w:tbl>
      <w:tblPr>
        <w:tblStyle w:val="TableGrid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8343DA" w:rsidRPr="00724CFF" w14:paraId="647DA2E8" w14:textId="77777777" w:rsidTr="007D6AE0">
        <w:trPr>
          <w:trHeight w:val="2402"/>
        </w:trPr>
        <w:tc>
          <w:tcPr>
            <w:tcW w:w="8363" w:type="dxa"/>
          </w:tcPr>
          <w:p w14:paraId="509994E5" w14:textId="77777777" w:rsidR="008343DA" w:rsidRPr="00724CFF" w:rsidRDefault="008343DA" w:rsidP="007D6AE0">
            <w:pPr>
              <w:tabs>
                <w:tab w:val="left" w:pos="426"/>
              </w:tabs>
              <w:jc w:val="both"/>
              <w:rPr>
                <w:rFonts w:cs="Times New Roman"/>
                <w:szCs w:val="24"/>
              </w:rPr>
            </w:pPr>
            <w:r w:rsidRPr="00724CFF">
              <w:rPr>
                <w:rFonts w:cs="Times New Roman"/>
                <w:szCs w:val="24"/>
              </w:rPr>
              <w:t>Оферта за участие в поръчка с предмет:</w:t>
            </w:r>
          </w:p>
          <w:p w14:paraId="2EF208CF" w14:textId="77777777" w:rsidR="008343DA" w:rsidRPr="00724CFF" w:rsidRDefault="008343DA" w:rsidP="007D6AE0">
            <w:pPr>
              <w:tabs>
                <w:tab w:val="left" w:pos="426"/>
              </w:tabs>
              <w:jc w:val="both"/>
              <w:rPr>
                <w:rFonts w:cs="Times New Roman"/>
                <w:szCs w:val="24"/>
              </w:rPr>
            </w:pPr>
            <w:r w:rsidRPr="00724CFF">
              <w:rPr>
                <w:rFonts w:cs="Times New Roman"/>
                <w:szCs w:val="24"/>
              </w:rPr>
              <w:t>«..................................» /посочва се наименованието на поръчката/</w:t>
            </w:r>
          </w:p>
          <w:p w14:paraId="1648AB18" w14:textId="77777777" w:rsidR="008343DA" w:rsidRPr="00724CFF" w:rsidRDefault="008343DA" w:rsidP="007D6AE0">
            <w:pPr>
              <w:tabs>
                <w:tab w:val="left" w:pos="426"/>
              </w:tabs>
              <w:jc w:val="both"/>
              <w:rPr>
                <w:rFonts w:cs="Times New Roman"/>
                <w:szCs w:val="24"/>
              </w:rPr>
            </w:pPr>
            <w:r w:rsidRPr="00724CFF">
              <w:rPr>
                <w:rFonts w:cs="Times New Roman"/>
                <w:szCs w:val="24"/>
              </w:rPr>
              <w:t>Участник:(посочва се името на участника)</w:t>
            </w:r>
          </w:p>
          <w:p w14:paraId="7CD86C8A" w14:textId="77777777" w:rsidR="008343DA" w:rsidRPr="00724CFF" w:rsidRDefault="008343DA" w:rsidP="007D6AE0">
            <w:pPr>
              <w:tabs>
                <w:tab w:val="left" w:pos="426"/>
              </w:tabs>
              <w:jc w:val="both"/>
              <w:rPr>
                <w:rFonts w:cs="Times New Roman"/>
                <w:szCs w:val="24"/>
              </w:rPr>
            </w:pPr>
            <w:r w:rsidRPr="00724CFF">
              <w:rPr>
                <w:rFonts w:cs="Times New Roman"/>
                <w:szCs w:val="24"/>
              </w:rPr>
              <w:t>Адрес и телефон/факс и ел. поща: …………..</w:t>
            </w:r>
          </w:p>
          <w:p w14:paraId="15C8EC83" w14:textId="77777777" w:rsidR="008343DA" w:rsidRPr="00724CFF" w:rsidRDefault="008343DA" w:rsidP="007D6AE0">
            <w:pPr>
              <w:tabs>
                <w:tab w:val="left" w:pos="426"/>
              </w:tabs>
              <w:jc w:val="both"/>
              <w:rPr>
                <w:rFonts w:cs="Times New Roman"/>
                <w:szCs w:val="24"/>
              </w:rPr>
            </w:pPr>
            <w:r w:rsidRPr="00724CFF">
              <w:rPr>
                <w:rFonts w:cs="Times New Roman"/>
                <w:szCs w:val="24"/>
              </w:rPr>
              <w:t>До</w:t>
            </w:r>
          </w:p>
          <w:p w14:paraId="5826132A" w14:textId="77777777" w:rsidR="008343DA" w:rsidRPr="00724CFF" w:rsidRDefault="008343DA" w:rsidP="007D6AE0">
            <w:pPr>
              <w:tabs>
                <w:tab w:val="left" w:pos="426"/>
              </w:tabs>
              <w:jc w:val="both"/>
              <w:rPr>
                <w:rFonts w:cs="Times New Roman"/>
                <w:szCs w:val="24"/>
              </w:rPr>
            </w:pPr>
            <w:r w:rsidRPr="00724CFF">
              <w:rPr>
                <w:rFonts w:cs="Times New Roman"/>
                <w:szCs w:val="24"/>
              </w:rPr>
              <w:t>„АВТОМАГИСТРАЛИ“ ЕАД</w:t>
            </w:r>
          </w:p>
          <w:p w14:paraId="47BA073A" w14:textId="77777777" w:rsidR="008343DA" w:rsidRPr="00724CFF" w:rsidRDefault="008343DA" w:rsidP="007D6AE0">
            <w:pPr>
              <w:tabs>
                <w:tab w:val="left" w:pos="426"/>
              </w:tabs>
              <w:jc w:val="both"/>
              <w:rPr>
                <w:rFonts w:cs="Times New Roman"/>
                <w:szCs w:val="24"/>
              </w:rPr>
            </w:pPr>
            <w:r w:rsidRPr="00724CFF">
              <w:rPr>
                <w:rFonts w:cs="Times New Roman"/>
                <w:szCs w:val="24"/>
              </w:rPr>
              <w:t>Гр. София, 1618</w:t>
            </w:r>
          </w:p>
          <w:p w14:paraId="46B41529" w14:textId="77777777" w:rsidR="008343DA" w:rsidRPr="00724CFF" w:rsidRDefault="008343DA" w:rsidP="007D6AE0">
            <w:pPr>
              <w:tabs>
                <w:tab w:val="left" w:pos="426"/>
              </w:tabs>
              <w:jc w:val="both"/>
              <w:rPr>
                <w:rFonts w:cs="Times New Roman"/>
                <w:szCs w:val="24"/>
              </w:rPr>
            </w:pPr>
            <w:r w:rsidRPr="00724CFF">
              <w:rPr>
                <w:rFonts w:cs="Times New Roman"/>
                <w:szCs w:val="24"/>
              </w:rPr>
              <w:t>Бул. Цар Борис III, 215, ет.1</w:t>
            </w:r>
          </w:p>
          <w:p w14:paraId="059C9E9D" w14:textId="77777777" w:rsidR="008343DA" w:rsidRPr="00724CFF" w:rsidRDefault="008343DA" w:rsidP="007D6AE0">
            <w:pPr>
              <w:tabs>
                <w:tab w:val="left" w:pos="426"/>
              </w:tabs>
              <w:jc w:val="both"/>
              <w:rPr>
                <w:rFonts w:cs="Times New Roman"/>
                <w:b/>
                <w:szCs w:val="24"/>
                <w:u w:val="single"/>
              </w:rPr>
            </w:pPr>
            <w:r w:rsidRPr="00724CFF">
              <w:rPr>
                <w:rFonts w:cs="Times New Roman"/>
                <w:szCs w:val="24"/>
              </w:rPr>
              <w:t>деловодство</w:t>
            </w:r>
          </w:p>
        </w:tc>
      </w:tr>
    </w:tbl>
    <w:p w14:paraId="42DF8F20" w14:textId="77777777" w:rsidR="008343DA" w:rsidRPr="00724CFF" w:rsidRDefault="008343DA" w:rsidP="008343DA">
      <w:pPr>
        <w:pStyle w:val="Default"/>
        <w:tabs>
          <w:tab w:val="left" w:pos="426"/>
        </w:tabs>
        <w:jc w:val="both"/>
        <w:rPr>
          <w:bCs/>
          <w:lang w:val="bg-BG"/>
        </w:rPr>
      </w:pPr>
    </w:p>
    <w:p w14:paraId="1582873C" w14:textId="6A7810A4" w:rsidR="008343DA" w:rsidRPr="00724CFF" w:rsidRDefault="008343DA" w:rsidP="008343DA">
      <w:pPr>
        <w:pStyle w:val="Default"/>
        <w:tabs>
          <w:tab w:val="left" w:pos="426"/>
        </w:tabs>
        <w:jc w:val="both"/>
        <w:rPr>
          <w:lang w:val="bg-BG"/>
        </w:rPr>
      </w:pPr>
      <w:r w:rsidRPr="00724CFF">
        <w:rPr>
          <w:bCs/>
          <w:lang w:val="bg-BG"/>
        </w:rPr>
        <w:t>4.2.</w:t>
      </w:r>
      <w:r w:rsidRPr="00724CFF">
        <w:rPr>
          <w:b/>
          <w:bCs/>
          <w:lang w:val="bg-BG"/>
        </w:rPr>
        <w:t xml:space="preserve"> </w:t>
      </w:r>
      <w:r w:rsidRPr="00724CFF">
        <w:rPr>
          <w:lang w:val="bg-BG"/>
        </w:rPr>
        <w:t xml:space="preserve">Пликът включва документите посочени в  Раздел </w:t>
      </w:r>
      <w:r w:rsidRPr="00724CFF">
        <w:t>V</w:t>
      </w:r>
      <w:r w:rsidR="009826B9" w:rsidRPr="00724CFF">
        <w:t>III</w:t>
      </w:r>
      <w:r w:rsidRPr="00724CFF">
        <w:t xml:space="preserve">. </w:t>
      </w:r>
      <w:r w:rsidRPr="00724CFF">
        <w:rPr>
          <w:lang w:val="bg-BG"/>
        </w:rPr>
        <w:t xml:space="preserve">т. </w:t>
      </w:r>
      <w:r w:rsidRPr="00724CFF">
        <w:t>1-</w:t>
      </w:r>
      <w:r w:rsidRPr="00724CFF">
        <w:rPr>
          <w:lang w:val="bg-BG"/>
        </w:rPr>
        <w:t xml:space="preserve">3 „Съдържание на плика“, както и отделен запечатан непрозрачен плик с надпис „Ценово предложение“, който съдържа ценовото предложение. </w:t>
      </w:r>
    </w:p>
    <w:p w14:paraId="4B8ABCA6" w14:textId="77777777" w:rsidR="008343DA" w:rsidRPr="00724CFF" w:rsidRDefault="008343DA" w:rsidP="008343DA">
      <w:pPr>
        <w:pStyle w:val="Default"/>
        <w:tabs>
          <w:tab w:val="left" w:pos="426"/>
        </w:tabs>
        <w:jc w:val="both"/>
        <w:rPr>
          <w:lang w:val="bg-BG"/>
        </w:rPr>
      </w:pPr>
      <w:r w:rsidRPr="00724CFF">
        <w:rPr>
          <w:bCs/>
          <w:lang w:val="bg-BG"/>
        </w:rPr>
        <w:t>4.3.</w:t>
      </w:r>
      <w:r w:rsidRPr="00724CFF">
        <w:rPr>
          <w:b/>
          <w:bCs/>
          <w:lang w:val="bg-BG"/>
        </w:rPr>
        <w:t xml:space="preserve"> </w:t>
      </w:r>
      <w:r w:rsidRPr="00724CFF">
        <w:rPr>
          <w:lang w:val="bg-BG"/>
        </w:rPr>
        <w:t xml:space="preserve">Участник, документите в чиято оферта не са систематизирани по указания по-горе начин се отстранява от участие в процедурата. </w:t>
      </w:r>
    </w:p>
    <w:p w14:paraId="2473FA75" w14:textId="77777777" w:rsidR="008343DA" w:rsidRPr="00724CFF" w:rsidRDefault="008343DA" w:rsidP="008343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C62B0" w14:textId="2DF33F10" w:rsidR="008343DA" w:rsidRPr="00724CFF" w:rsidRDefault="008343DA" w:rsidP="00523D82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CF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23D82" w:rsidRPr="00724CFF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724CFF">
        <w:rPr>
          <w:rFonts w:ascii="Times New Roman" w:hAnsi="Times New Roman" w:cs="Times New Roman"/>
          <w:b/>
          <w:bCs/>
          <w:sz w:val="24"/>
          <w:szCs w:val="24"/>
        </w:rPr>
        <w:t xml:space="preserve">.КОНКУРСНА ДОКУМЕНТАЦИЯ: </w:t>
      </w:r>
    </w:p>
    <w:p w14:paraId="56A2F857" w14:textId="77777777" w:rsidR="008343DA" w:rsidRPr="00724CFF" w:rsidRDefault="008343DA" w:rsidP="008343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CFF">
        <w:rPr>
          <w:rFonts w:ascii="Times New Roman" w:hAnsi="Times New Roman" w:cs="Times New Roman"/>
          <w:sz w:val="24"/>
          <w:szCs w:val="24"/>
        </w:rPr>
        <w:t>Документацията за участие може да се изтегли свободно от сайта на „Автомагистрали“ ЕАД .</w:t>
      </w:r>
    </w:p>
    <w:p w14:paraId="451E0BEE" w14:textId="77777777" w:rsidR="008343DA" w:rsidRPr="00724CFF" w:rsidRDefault="008343DA" w:rsidP="008343DA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4CFF">
        <w:rPr>
          <w:rFonts w:ascii="Times New Roman" w:hAnsi="Times New Roman" w:cs="Times New Roman"/>
          <w:sz w:val="24"/>
          <w:szCs w:val="24"/>
        </w:rPr>
        <w:t>Лице за контакт  Николай Едрев</w:t>
      </w:r>
      <w:r w:rsidRPr="00724CFF">
        <w:rPr>
          <w:rFonts w:ascii="Times New Roman" w:hAnsi="Times New Roman" w:cs="Times New Roman"/>
          <w:sz w:val="24"/>
          <w:szCs w:val="24"/>
          <w:lang w:val="ru-RU"/>
        </w:rPr>
        <w:t xml:space="preserve"> –ръководител отдел </w:t>
      </w:r>
      <w:r w:rsidRPr="00724CFF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724CFF">
        <w:rPr>
          <w:rFonts w:ascii="Times New Roman" w:hAnsi="Times New Roman" w:cs="Times New Roman"/>
          <w:sz w:val="24"/>
          <w:szCs w:val="24"/>
          <w:lang w:val="ru-RU"/>
        </w:rPr>
        <w:t>ПОПКД</w:t>
      </w:r>
      <w:r w:rsidRPr="00724CFF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724CFF">
        <w:rPr>
          <w:rFonts w:ascii="Times New Roman" w:hAnsi="Times New Roman" w:cs="Times New Roman"/>
          <w:sz w:val="24"/>
          <w:szCs w:val="24"/>
        </w:rPr>
        <w:t>тел. 0885</w:t>
      </w:r>
      <w:r w:rsidRPr="00724CFF">
        <w:rPr>
          <w:rFonts w:ascii="Times New Roman" w:hAnsi="Times New Roman" w:cs="Times New Roman"/>
          <w:sz w:val="24"/>
          <w:szCs w:val="24"/>
          <w:lang w:val="en-US"/>
        </w:rPr>
        <w:t>624502</w:t>
      </w:r>
    </w:p>
    <w:p w14:paraId="2CBC79A3" w14:textId="5E388A73" w:rsidR="008343DA" w:rsidRPr="00724CFF" w:rsidRDefault="00523D82" w:rsidP="00076883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CFF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8343DA" w:rsidRPr="00724CFF">
        <w:rPr>
          <w:rFonts w:ascii="Times New Roman" w:hAnsi="Times New Roman" w:cs="Times New Roman"/>
          <w:b/>
          <w:bCs/>
          <w:sz w:val="24"/>
          <w:szCs w:val="24"/>
        </w:rPr>
        <w:t>. СРОК И МЯСТО ЗА ПОДАВАНЕ НА ОФЕРТИТЕ:</w:t>
      </w:r>
    </w:p>
    <w:p w14:paraId="55932354" w14:textId="16B06DE2" w:rsidR="008343DA" w:rsidRDefault="008343DA" w:rsidP="008343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Офертите, заедно с всички съпътстващи документи, описани в документациите за участие, се представят в запечатан непрозрачен плик, в деловодството на „Автомагистрали“ ЕАД </w:t>
      </w:r>
      <w:r w:rsidRPr="00724C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(</w:t>
      </w:r>
      <w:r w:rsidRPr="00724CFF">
        <w:rPr>
          <w:rFonts w:ascii="Times New Roman" w:hAnsi="Times New Roman" w:cs="Times New Roman"/>
          <w:color w:val="000000" w:themeColor="text1"/>
          <w:sz w:val="24"/>
          <w:szCs w:val="24"/>
        </w:rPr>
        <w:t>Възложител</w:t>
      </w:r>
      <w:r w:rsidRPr="00724CF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724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адрес: гр. София 1618 бул. „Цар Борис III“ № 215 ет. 1 – всеки работен ден между 8.30 ч. – 12.00 ч. и 12.30 ч. – 16.00 ч.</w:t>
      </w:r>
    </w:p>
    <w:p w14:paraId="09743B11" w14:textId="77777777" w:rsidR="00120CA3" w:rsidRPr="00724CFF" w:rsidRDefault="00120CA3" w:rsidP="008343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26A3CB" w14:textId="77777777" w:rsidR="00120CA3" w:rsidRPr="00D00BD8" w:rsidRDefault="008343DA" w:rsidP="00120CA3">
      <w:pPr>
        <w:pStyle w:val="ListParagraph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after="0" w:line="240" w:lineRule="auto"/>
        <w:ind w:left="-142" w:firstLine="635"/>
        <w:jc w:val="both"/>
        <w:rPr>
          <w:rFonts w:ascii="Times New Roman" w:hAnsi="Times New Roman" w:cs="Times New Roman"/>
        </w:rPr>
      </w:pPr>
      <w:r w:rsidRPr="00724C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Краен срок за подаване на офертите: 16,00 ч. на</w:t>
      </w:r>
      <w:r w:rsidRPr="00724CF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120CA3" w:rsidRPr="00621630">
        <w:rPr>
          <w:rFonts w:ascii="Times New Roman" w:hAnsi="Times New Roman" w:cs="Times New Roman"/>
          <w:b/>
          <w:bCs/>
        </w:rPr>
        <w:t>08.</w:t>
      </w:r>
      <w:r w:rsidR="00120CA3" w:rsidRPr="00D00BD8">
        <w:rPr>
          <w:rFonts w:ascii="Times New Roman" w:hAnsi="Times New Roman" w:cs="Times New Roman"/>
          <w:b/>
          <w:bCs/>
        </w:rPr>
        <w:t>10.2021 г.</w:t>
      </w:r>
      <w:r w:rsidR="00120CA3" w:rsidRPr="00D00BD8">
        <w:rPr>
          <w:rFonts w:ascii="Times New Roman" w:hAnsi="Times New Roman" w:cs="Times New Roman"/>
        </w:rPr>
        <w:t xml:space="preserve"> </w:t>
      </w:r>
    </w:p>
    <w:p w14:paraId="277289F3" w14:textId="77777777" w:rsidR="008343DA" w:rsidRPr="00724CFF" w:rsidRDefault="008343DA" w:rsidP="008343DA">
      <w:pPr>
        <w:pStyle w:val="ListParagraph"/>
        <w:spacing w:before="12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22F4F5" w14:textId="77777777" w:rsidR="008343DA" w:rsidRPr="00724CFF" w:rsidRDefault="008343DA" w:rsidP="008343DA">
      <w:pPr>
        <w:pStyle w:val="ListParagraph"/>
        <w:spacing w:before="12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CFF">
        <w:rPr>
          <w:rFonts w:ascii="Times New Roman" w:hAnsi="Times New Roman" w:cs="Times New Roman"/>
          <w:color w:val="000000" w:themeColor="text1"/>
          <w:sz w:val="24"/>
          <w:szCs w:val="24"/>
        </w:rPr>
        <w:t>Оферти, подадени след изтичане на крайния срок или в незапечатан плик, или в плик с нарушена цялост не се приемат и се връщат незабавно на подателя.</w:t>
      </w:r>
    </w:p>
    <w:p w14:paraId="081C585D" w14:textId="3C2A42E3" w:rsidR="008343DA" w:rsidRPr="00724CFF" w:rsidRDefault="008343DA" w:rsidP="008343DA">
      <w:pPr>
        <w:spacing w:after="12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C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ПРИЛОЖЕНИЯ,</w:t>
      </w:r>
      <w:r w:rsidRPr="00724CFF">
        <w:rPr>
          <w:rFonts w:ascii="Times New Roman" w:hAnsi="Times New Roman" w:cs="Times New Roman"/>
          <w:sz w:val="24"/>
          <w:szCs w:val="24"/>
        </w:rPr>
        <w:t xml:space="preserve"> неразделна част от настоящата </w:t>
      </w:r>
      <w:r w:rsidR="00F47FF4" w:rsidRPr="00724CFF">
        <w:rPr>
          <w:rFonts w:ascii="Times New Roman" w:hAnsi="Times New Roman" w:cs="Times New Roman"/>
          <w:sz w:val="24"/>
          <w:szCs w:val="24"/>
        </w:rPr>
        <w:t>покана</w:t>
      </w:r>
      <w:r w:rsidRPr="00724CFF">
        <w:rPr>
          <w:rFonts w:ascii="Times New Roman" w:hAnsi="Times New Roman" w:cs="Times New Roman"/>
          <w:sz w:val="24"/>
          <w:szCs w:val="24"/>
        </w:rPr>
        <w:t xml:space="preserve"> са:</w:t>
      </w:r>
    </w:p>
    <w:p w14:paraId="427696EA" w14:textId="77777777" w:rsidR="008343DA" w:rsidRPr="00724CFF" w:rsidRDefault="008343DA" w:rsidP="008343DA">
      <w:pPr>
        <w:pStyle w:val="ListParagraph"/>
        <w:spacing w:before="120" w:line="240" w:lineRule="auto"/>
        <w:ind w:left="0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CF5EDD2" w14:textId="77777777" w:rsidR="00142409" w:rsidRPr="00724CFF" w:rsidRDefault="00142409" w:rsidP="00142409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4CFF">
        <w:rPr>
          <w:rFonts w:ascii="Times New Roman" w:eastAsia="Times New Roman" w:hAnsi="Times New Roman" w:cs="Times New Roman"/>
          <w:sz w:val="24"/>
          <w:szCs w:val="24"/>
          <w:lang w:eastAsia="bg-BG"/>
        </w:rPr>
        <w:t>Административни данни на участника – Образец № 1</w:t>
      </w:r>
    </w:p>
    <w:p w14:paraId="71B15A1E" w14:textId="44BD82AC" w:rsidR="00142409" w:rsidRPr="00724CFF" w:rsidRDefault="00142409" w:rsidP="00142409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4CFF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Оферта – Образец № 2;</w:t>
      </w:r>
    </w:p>
    <w:p w14:paraId="3BDB2005" w14:textId="143EA525" w:rsidR="00142409" w:rsidRPr="00724CFF" w:rsidRDefault="00142409" w:rsidP="00142409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4CFF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Декларация за срока на валидност на офертата – Образец № 3.</w:t>
      </w:r>
    </w:p>
    <w:p w14:paraId="606821AD" w14:textId="280F139A" w:rsidR="00142409" w:rsidRPr="00724CFF" w:rsidRDefault="00142409" w:rsidP="00142409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4CFF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Списък с изпълнени услуги – Образец №4.</w:t>
      </w:r>
    </w:p>
    <w:p w14:paraId="15E0DD17" w14:textId="257E7E3C" w:rsidR="00142409" w:rsidRPr="00724CFF" w:rsidRDefault="00142409" w:rsidP="0014240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CFF">
        <w:rPr>
          <w:rFonts w:ascii="Times New Roman" w:eastAsia="Calibri" w:hAnsi="Times New Roman" w:cs="Times New Roman"/>
          <w:sz w:val="24"/>
          <w:szCs w:val="24"/>
        </w:rPr>
        <w:t xml:space="preserve">Декларация за персонала, който ще изпълнява поръчката - </w:t>
      </w:r>
      <w:r w:rsidRPr="00724CFF">
        <w:rPr>
          <w:rFonts w:ascii="Times New Roman" w:eastAsia="Times New Roman" w:hAnsi="Times New Roman" w:cs="Times New Roman"/>
          <w:sz w:val="24"/>
          <w:szCs w:val="24"/>
        </w:rPr>
        <w:t>Образец №5</w:t>
      </w:r>
      <w:r w:rsidRPr="00724C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F5F4D1" w14:textId="22121B8E" w:rsidR="00142409" w:rsidRPr="00724CFF" w:rsidRDefault="00142409" w:rsidP="00142409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4CFF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Техническо предложение – Образец №6, включващо:</w:t>
      </w:r>
    </w:p>
    <w:p w14:paraId="3A793120" w14:textId="4BCB73FE" w:rsidR="00142409" w:rsidRPr="00724CFF" w:rsidRDefault="00142409" w:rsidP="00142409">
      <w:pPr>
        <w:pStyle w:val="ListParagraph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CFF">
        <w:rPr>
          <w:rFonts w:ascii="Times New Roman" w:eastAsia="Times New Roman" w:hAnsi="Times New Roman" w:cs="Times New Roman"/>
          <w:sz w:val="24"/>
          <w:szCs w:val="24"/>
        </w:rPr>
        <w:t>Декларация за оглед на обекта - Образец № 6.1 (Приложение към Техн.предложение № 6);</w:t>
      </w:r>
    </w:p>
    <w:p w14:paraId="5ACD22E4" w14:textId="76938B47" w:rsidR="00142409" w:rsidRPr="00724CFF" w:rsidRDefault="00142409" w:rsidP="00142409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24CFF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Ценово предложение – Образец №7</w:t>
      </w:r>
    </w:p>
    <w:p w14:paraId="3B8AED41" w14:textId="1AF82C31" w:rsidR="008343DA" w:rsidRPr="00724CFF" w:rsidRDefault="00142409" w:rsidP="00142409">
      <w:pPr>
        <w:pStyle w:val="ListParagraph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4CFF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Количествено – стойностна сметка</w:t>
      </w:r>
    </w:p>
    <w:p w14:paraId="6761E294" w14:textId="5FB3C153" w:rsidR="008343DA" w:rsidRDefault="008343DA" w:rsidP="008343D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0C6DD0" w14:textId="0DDD842E" w:rsidR="00724CFF" w:rsidRDefault="00724CFF" w:rsidP="008343D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24945C" w14:textId="445C3103" w:rsidR="00724CFF" w:rsidRDefault="00724CFF" w:rsidP="008343D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D124A5" w14:textId="35779EA4" w:rsidR="00724CFF" w:rsidRDefault="00724CFF" w:rsidP="008343D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0DC51B" w14:textId="77777777" w:rsidR="00724CFF" w:rsidRPr="00724CFF" w:rsidRDefault="00724CFF" w:rsidP="008343DA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464057" w14:textId="32C59447" w:rsidR="00D21E45" w:rsidRPr="00724CFF" w:rsidRDefault="00D21E45" w:rsidP="00D21E45">
      <w:pPr>
        <w:pStyle w:val="ListParagraph"/>
        <w:keepNext/>
        <w:keepLines/>
        <w:widowControl w:val="0"/>
        <w:tabs>
          <w:tab w:val="left" w:pos="567"/>
        </w:tabs>
        <w:spacing w:after="0"/>
        <w:ind w:left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</w:pPr>
    </w:p>
    <w:p w14:paraId="497C0A84" w14:textId="77777777" w:rsidR="008343DA" w:rsidRPr="00724CFF" w:rsidRDefault="008343DA" w:rsidP="008343DA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4CFF">
        <w:rPr>
          <w:rFonts w:ascii="Times New Roman" w:hAnsi="Times New Roman" w:cs="Times New Roman"/>
          <w:b/>
          <w:sz w:val="24"/>
          <w:szCs w:val="24"/>
        </w:rPr>
        <w:t>Изготвил:</w:t>
      </w:r>
      <w:r w:rsidRPr="00724CFF">
        <w:rPr>
          <w:rFonts w:ascii="Times New Roman" w:hAnsi="Times New Roman" w:cs="Times New Roman"/>
          <w:bCs/>
          <w:sz w:val="24"/>
          <w:szCs w:val="24"/>
        </w:rPr>
        <w:t xml:space="preserve"> Янка Илиева-експерт „ПОПКД“……………………….</w:t>
      </w:r>
    </w:p>
    <w:p w14:paraId="36AC569A" w14:textId="77777777" w:rsidR="008343DA" w:rsidRPr="00724CFF" w:rsidRDefault="008343DA" w:rsidP="008343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8313F6" w14:textId="77777777" w:rsidR="008343DA" w:rsidRPr="00724CFF" w:rsidRDefault="008343DA" w:rsidP="008343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4CFF">
        <w:rPr>
          <w:rFonts w:ascii="Times New Roman" w:hAnsi="Times New Roman" w:cs="Times New Roman"/>
          <w:b/>
          <w:sz w:val="24"/>
          <w:szCs w:val="24"/>
        </w:rPr>
        <w:t>Съгласувал:</w:t>
      </w:r>
      <w:r w:rsidRPr="00724CFF">
        <w:rPr>
          <w:rFonts w:ascii="Times New Roman" w:hAnsi="Times New Roman" w:cs="Times New Roman"/>
          <w:bCs/>
          <w:sz w:val="24"/>
          <w:szCs w:val="24"/>
        </w:rPr>
        <w:t xml:space="preserve"> Николай Едрев-</w:t>
      </w:r>
      <w:r w:rsidRPr="00724CFF">
        <w:rPr>
          <w:rFonts w:ascii="Times New Roman" w:hAnsi="Times New Roman" w:cs="Times New Roman"/>
          <w:sz w:val="24"/>
          <w:szCs w:val="24"/>
          <w:lang w:val="ru-RU"/>
        </w:rPr>
        <w:t>Ръководител отдел "ПРОЦЕДУРИ ОП И КОНТРОЛ НА ДОГОВОРИ"……………………….</w:t>
      </w:r>
    </w:p>
    <w:p w14:paraId="1BA178D2" w14:textId="77777777" w:rsidR="008343DA" w:rsidRPr="00724CFF" w:rsidRDefault="008343DA" w:rsidP="008343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CA4C976" w14:textId="758A0129" w:rsidR="008343DA" w:rsidRDefault="008343DA" w:rsidP="008343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4CFF">
        <w:rPr>
          <w:rFonts w:ascii="Times New Roman" w:hAnsi="Times New Roman" w:cs="Times New Roman"/>
          <w:b/>
          <w:sz w:val="24"/>
          <w:szCs w:val="24"/>
        </w:rPr>
        <w:t>Съгласувал:</w:t>
      </w:r>
      <w:r w:rsidRPr="00724C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6F67" w:rsidRPr="00724CFF">
        <w:rPr>
          <w:rFonts w:ascii="Times New Roman" w:hAnsi="Times New Roman" w:cs="Times New Roman"/>
          <w:bCs/>
          <w:sz w:val="24"/>
          <w:szCs w:val="24"/>
        </w:rPr>
        <w:t>инж. Радослав Петков</w:t>
      </w:r>
      <w:r w:rsidRPr="00724CFF">
        <w:rPr>
          <w:rFonts w:ascii="Times New Roman" w:hAnsi="Times New Roman" w:cs="Times New Roman"/>
          <w:bCs/>
          <w:sz w:val="24"/>
          <w:szCs w:val="24"/>
        </w:rPr>
        <w:t xml:space="preserve"> – ръководител отдел „</w:t>
      </w:r>
      <w:r w:rsidR="00976F67" w:rsidRPr="00724CFF">
        <w:rPr>
          <w:rFonts w:ascii="Times New Roman" w:hAnsi="Times New Roman" w:cs="Times New Roman"/>
          <w:bCs/>
          <w:sz w:val="24"/>
          <w:szCs w:val="24"/>
        </w:rPr>
        <w:t xml:space="preserve"> Е и П</w:t>
      </w:r>
      <w:r w:rsidRPr="00724CFF">
        <w:rPr>
          <w:rFonts w:ascii="Times New Roman" w:hAnsi="Times New Roman" w:cs="Times New Roman"/>
          <w:bCs/>
          <w:sz w:val="24"/>
          <w:szCs w:val="24"/>
        </w:rPr>
        <w:t>“……………………..</w:t>
      </w:r>
    </w:p>
    <w:p w14:paraId="4367DC17" w14:textId="77777777" w:rsidR="00724CFF" w:rsidRDefault="00724CFF" w:rsidP="00724C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BC27CC" w14:textId="2F8C4B4F" w:rsidR="00724CFF" w:rsidRDefault="00724CFF" w:rsidP="00724CF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4CFF">
        <w:rPr>
          <w:rFonts w:ascii="Times New Roman" w:hAnsi="Times New Roman" w:cs="Times New Roman"/>
          <w:b/>
          <w:sz w:val="24"/>
          <w:szCs w:val="24"/>
        </w:rPr>
        <w:t>Съгласувал:</w:t>
      </w:r>
      <w:r w:rsidRPr="00724C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AED">
        <w:rPr>
          <w:rFonts w:ascii="Times New Roman" w:hAnsi="Times New Roman" w:cs="Times New Roman"/>
          <w:bCs/>
          <w:sz w:val="24"/>
          <w:szCs w:val="24"/>
        </w:rPr>
        <w:t>инж. Евгени Генчев</w:t>
      </w:r>
      <w:r w:rsidRPr="00724CF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C16AED">
        <w:rPr>
          <w:rFonts w:ascii="Times New Roman" w:hAnsi="Times New Roman" w:cs="Times New Roman"/>
          <w:bCs/>
          <w:sz w:val="24"/>
          <w:szCs w:val="24"/>
        </w:rPr>
        <w:t>Главен инженер</w:t>
      </w:r>
      <w:r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Pr="00724CFF">
        <w:rPr>
          <w:rFonts w:ascii="Times New Roman" w:hAnsi="Times New Roman" w:cs="Times New Roman"/>
          <w:bCs/>
          <w:sz w:val="24"/>
          <w:szCs w:val="24"/>
        </w:rPr>
        <w:t>……………………..</w:t>
      </w:r>
    </w:p>
    <w:p w14:paraId="4A5B87F1" w14:textId="77777777" w:rsidR="00724CFF" w:rsidRPr="00724CFF" w:rsidRDefault="00724CFF" w:rsidP="00834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DD6575" w14:textId="77777777" w:rsidR="008343DA" w:rsidRPr="00724CFF" w:rsidRDefault="008343DA" w:rsidP="008343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CFF">
        <w:rPr>
          <w:rFonts w:ascii="Times New Roman" w:hAnsi="Times New Roman" w:cs="Times New Roman"/>
          <w:b/>
          <w:sz w:val="24"/>
          <w:szCs w:val="24"/>
        </w:rPr>
        <w:t>Съгласувал:</w:t>
      </w:r>
      <w:r w:rsidRPr="00724CFF">
        <w:rPr>
          <w:rFonts w:ascii="Times New Roman" w:hAnsi="Times New Roman" w:cs="Times New Roman"/>
          <w:bCs/>
          <w:sz w:val="24"/>
          <w:szCs w:val="24"/>
        </w:rPr>
        <w:t xml:space="preserve"> Виолета Трайкова – юрист……………………..</w:t>
      </w:r>
    </w:p>
    <w:p w14:paraId="2389FDEA" w14:textId="77777777" w:rsidR="008343DA" w:rsidRPr="00724CFF" w:rsidRDefault="008343DA" w:rsidP="008343DA">
      <w:pPr>
        <w:pStyle w:val="ListParagraph"/>
        <w:spacing w:before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EF35B5" w14:textId="77777777" w:rsidR="009674F5" w:rsidRPr="00724CFF" w:rsidRDefault="009674F5" w:rsidP="009F61C2">
      <w:pPr>
        <w:spacing w:after="0"/>
        <w:ind w:left="4248" w:right="-709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9674F5" w:rsidRPr="00724CFF" w:rsidSect="0092246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843" w:right="851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A213B" w14:textId="77777777" w:rsidR="004661EA" w:rsidRDefault="004661EA" w:rsidP="00244B0D">
      <w:pPr>
        <w:spacing w:after="0" w:line="240" w:lineRule="auto"/>
      </w:pPr>
      <w:r>
        <w:separator/>
      </w:r>
    </w:p>
  </w:endnote>
  <w:endnote w:type="continuationSeparator" w:id="0">
    <w:p w14:paraId="2EDF2E15" w14:textId="77777777" w:rsidR="004661EA" w:rsidRDefault="004661EA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5E40DDCA" w14:textId="0D967910" w:rsidR="0095710F" w:rsidRDefault="0095710F">
            <w:pPr>
              <w:pStyle w:val="Footer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D538DD6" wp14:editId="19752CD3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2FEA8" w14:textId="77777777" w:rsidR="0095710F" w:rsidRPr="00774F37" w:rsidRDefault="0095710F" w:rsidP="00774F37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бул.”Цар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38D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" strokecolor="white">
                      <v:textbox>
                        <w:txbxContent>
                          <w:p w14:paraId="43E2FEA8" w14:textId="77777777" w:rsidR="0095710F" w:rsidRPr="00774F37" w:rsidRDefault="0095710F" w:rsidP="00774F37">
                            <w:pPr>
                              <w:pStyle w:val="Footer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бул.”Цар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456B93" wp14:editId="653CC6D5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1C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 w:rsidR="00C66BCB">
              <w:rPr>
                <w:b/>
                <w:bCs/>
                <w:sz w:val="24"/>
                <w:szCs w:val="24"/>
              </w:rPr>
              <w:t>5</w:t>
            </w:r>
          </w:p>
        </w:sdtContent>
      </w:sdt>
    </w:sdtContent>
  </w:sdt>
  <w:p w14:paraId="79897C99" w14:textId="77777777" w:rsidR="0095710F" w:rsidRDefault="0095710F" w:rsidP="00244B0D">
    <w:pPr>
      <w:pStyle w:val="Footer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9AC70" w14:textId="77777777" w:rsidR="004661EA" w:rsidRDefault="004661EA" w:rsidP="00244B0D">
      <w:pPr>
        <w:spacing w:after="0" w:line="240" w:lineRule="auto"/>
      </w:pPr>
      <w:r>
        <w:separator/>
      </w:r>
    </w:p>
  </w:footnote>
  <w:footnote w:type="continuationSeparator" w:id="0">
    <w:p w14:paraId="37C07859" w14:textId="77777777" w:rsidR="004661EA" w:rsidRDefault="004661EA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AC2C" w14:textId="3BDB44BC" w:rsidR="0065747C" w:rsidRDefault="00657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EAD1" w14:textId="65E8AAA0" w:rsidR="0095710F" w:rsidRDefault="0095710F" w:rsidP="00244B0D">
    <w:pPr>
      <w:pStyle w:val="Header"/>
      <w:ind w:hanging="1417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35EC39C" wp14:editId="0582FC63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904BC" wp14:editId="13D75E91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485391FA" wp14:editId="49141197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4D0D0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391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67A4D0D0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3ABAB" wp14:editId="1C0D827C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0F5B" w14:textId="540AC2AD" w:rsidR="0065747C" w:rsidRDefault="006574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7D9"/>
    <w:multiLevelType w:val="multilevel"/>
    <w:tmpl w:val="285A89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" w15:restartNumberingAfterBreak="0">
    <w:nsid w:val="11581F49"/>
    <w:multiLevelType w:val="hybridMultilevel"/>
    <w:tmpl w:val="ADD66588"/>
    <w:lvl w:ilvl="0" w:tplc="9904C29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i w:val="0"/>
        <w:iCs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86381"/>
    <w:multiLevelType w:val="hybridMultilevel"/>
    <w:tmpl w:val="E2BCE59E"/>
    <w:lvl w:ilvl="0" w:tplc="0F62A65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34A27"/>
    <w:multiLevelType w:val="hybridMultilevel"/>
    <w:tmpl w:val="576E9306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40C26"/>
    <w:multiLevelType w:val="hybridMultilevel"/>
    <w:tmpl w:val="9DBA6F08"/>
    <w:lvl w:ilvl="0" w:tplc="D1F4F97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785BC4"/>
    <w:multiLevelType w:val="hybridMultilevel"/>
    <w:tmpl w:val="2054BC06"/>
    <w:lvl w:ilvl="0" w:tplc="6380C57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75792"/>
    <w:multiLevelType w:val="hybridMultilevel"/>
    <w:tmpl w:val="595C89E0"/>
    <w:lvl w:ilvl="0" w:tplc="A12A65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A65BB"/>
    <w:multiLevelType w:val="hybridMultilevel"/>
    <w:tmpl w:val="E7AAE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2DD3832"/>
    <w:multiLevelType w:val="hybridMultilevel"/>
    <w:tmpl w:val="3A96D96C"/>
    <w:lvl w:ilvl="0" w:tplc="D144D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E20E9"/>
    <w:multiLevelType w:val="hybridMultilevel"/>
    <w:tmpl w:val="437E9A8A"/>
    <w:lvl w:ilvl="0" w:tplc="BDF612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hyphenationZone w:val="425"/>
  <w:characterSpacingControl w:val="doNotCompress"/>
  <w:hdrShapeDefaults>
    <o:shapedefaults v:ext="edit" spidmax="6145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10E86"/>
    <w:rsid w:val="00023680"/>
    <w:rsid w:val="00027FB1"/>
    <w:rsid w:val="000312CD"/>
    <w:rsid w:val="00050999"/>
    <w:rsid w:val="000543F5"/>
    <w:rsid w:val="00060CFE"/>
    <w:rsid w:val="00064C3C"/>
    <w:rsid w:val="00065795"/>
    <w:rsid w:val="00071513"/>
    <w:rsid w:val="00076883"/>
    <w:rsid w:val="000768E0"/>
    <w:rsid w:val="000802BD"/>
    <w:rsid w:val="00080436"/>
    <w:rsid w:val="00084112"/>
    <w:rsid w:val="000847B1"/>
    <w:rsid w:val="000854A8"/>
    <w:rsid w:val="00095667"/>
    <w:rsid w:val="000A2989"/>
    <w:rsid w:val="000A5665"/>
    <w:rsid w:val="000B2132"/>
    <w:rsid w:val="000B4BA0"/>
    <w:rsid w:val="000B731B"/>
    <w:rsid w:val="000C5E76"/>
    <w:rsid w:val="000D4462"/>
    <w:rsid w:val="000D5B72"/>
    <w:rsid w:val="000E0F88"/>
    <w:rsid w:val="000F165A"/>
    <w:rsid w:val="000F2836"/>
    <w:rsid w:val="0010407F"/>
    <w:rsid w:val="00106BE6"/>
    <w:rsid w:val="0011069B"/>
    <w:rsid w:val="001142D0"/>
    <w:rsid w:val="00115D0B"/>
    <w:rsid w:val="00117D9C"/>
    <w:rsid w:val="00120CA3"/>
    <w:rsid w:val="00134FBF"/>
    <w:rsid w:val="00135C32"/>
    <w:rsid w:val="00136D0F"/>
    <w:rsid w:val="0014129C"/>
    <w:rsid w:val="00142409"/>
    <w:rsid w:val="001425DD"/>
    <w:rsid w:val="00152CB1"/>
    <w:rsid w:val="00153D15"/>
    <w:rsid w:val="001572EC"/>
    <w:rsid w:val="00175555"/>
    <w:rsid w:val="001802CD"/>
    <w:rsid w:val="001812C0"/>
    <w:rsid w:val="00184586"/>
    <w:rsid w:val="001906C9"/>
    <w:rsid w:val="00196439"/>
    <w:rsid w:val="00197D52"/>
    <w:rsid w:val="001A088E"/>
    <w:rsid w:val="001A2136"/>
    <w:rsid w:val="001A3070"/>
    <w:rsid w:val="001A33EF"/>
    <w:rsid w:val="001A41DD"/>
    <w:rsid w:val="001A6968"/>
    <w:rsid w:val="001A6E7A"/>
    <w:rsid w:val="001A7890"/>
    <w:rsid w:val="001C1E72"/>
    <w:rsid w:val="001C372C"/>
    <w:rsid w:val="001D3009"/>
    <w:rsid w:val="001D36B2"/>
    <w:rsid w:val="001D378D"/>
    <w:rsid w:val="002002CA"/>
    <w:rsid w:val="00200AE2"/>
    <w:rsid w:val="00212567"/>
    <w:rsid w:val="0021422E"/>
    <w:rsid w:val="00221C73"/>
    <w:rsid w:val="00224558"/>
    <w:rsid w:val="00227148"/>
    <w:rsid w:val="002337C1"/>
    <w:rsid w:val="00235239"/>
    <w:rsid w:val="0023654A"/>
    <w:rsid w:val="00243BFF"/>
    <w:rsid w:val="00244B0D"/>
    <w:rsid w:val="00244BD8"/>
    <w:rsid w:val="00245785"/>
    <w:rsid w:val="00246019"/>
    <w:rsid w:val="0024750C"/>
    <w:rsid w:val="00252E7B"/>
    <w:rsid w:val="00257068"/>
    <w:rsid w:val="00262C7D"/>
    <w:rsid w:val="00270FF5"/>
    <w:rsid w:val="002730E0"/>
    <w:rsid w:val="00275B77"/>
    <w:rsid w:val="00276280"/>
    <w:rsid w:val="0028093A"/>
    <w:rsid w:val="00290E15"/>
    <w:rsid w:val="00291578"/>
    <w:rsid w:val="00296523"/>
    <w:rsid w:val="00296685"/>
    <w:rsid w:val="002A0060"/>
    <w:rsid w:val="002A0178"/>
    <w:rsid w:val="002A0485"/>
    <w:rsid w:val="002B4025"/>
    <w:rsid w:val="002C34BC"/>
    <w:rsid w:val="002C5274"/>
    <w:rsid w:val="002C587C"/>
    <w:rsid w:val="002D2104"/>
    <w:rsid w:val="002D50AA"/>
    <w:rsid w:val="002D54FC"/>
    <w:rsid w:val="002E39D0"/>
    <w:rsid w:val="002E54D4"/>
    <w:rsid w:val="002E72F3"/>
    <w:rsid w:val="002F05F5"/>
    <w:rsid w:val="002F29EB"/>
    <w:rsid w:val="002F77AF"/>
    <w:rsid w:val="00300513"/>
    <w:rsid w:val="00302599"/>
    <w:rsid w:val="00307583"/>
    <w:rsid w:val="003152A0"/>
    <w:rsid w:val="003167EB"/>
    <w:rsid w:val="003222C2"/>
    <w:rsid w:val="00324839"/>
    <w:rsid w:val="00325CCE"/>
    <w:rsid w:val="003303F6"/>
    <w:rsid w:val="00336119"/>
    <w:rsid w:val="00352A27"/>
    <w:rsid w:val="00353316"/>
    <w:rsid w:val="00356F32"/>
    <w:rsid w:val="00360336"/>
    <w:rsid w:val="00362016"/>
    <w:rsid w:val="0036320E"/>
    <w:rsid w:val="00372E58"/>
    <w:rsid w:val="00375343"/>
    <w:rsid w:val="00375C4F"/>
    <w:rsid w:val="00375C5F"/>
    <w:rsid w:val="003868FB"/>
    <w:rsid w:val="003870C1"/>
    <w:rsid w:val="00391343"/>
    <w:rsid w:val="003A2518"/>
    <w:rsid w:val="003A47EA"/>
    <w:rsid w:val="003B1942"/>
    <w:rsid w:val="003B196F"/>
    <w:rsid w:val="003B1BAA"/>
    <w:rsid w:val="003B2834"/>
    <w:rsid w:val="003B6F0B"/>
    <w:rsid w:val="003B6F3E"/>
    <w:rsid w:val="003B78B7"/>
    <w:rsid w:val="003C4583"/>
    <w:rsid w:val="003C528A"/>
    <w:rsid w:val="003E0916"/>
    <w:rsid w:val="003E1582"/>
    <w:rsid w:val="003E3A52"/>
    <w:rsid w:val="003F052A"/>
    <w:rsid w:val="004011ED"/>
    <w:rsid w:val="004029F8"/>
    <w:rsid w:val="00406DE3"/>
    <w:rsid w:val="00411BE7"/>
    <w:rsid w:val="00426446"/>
    <w:rsid w:val="004307AB"/>
    <w:rsid w:val="00430922"/>
    <w:rsid w:val="00431918"/>
    <w:rsid w:val="00441735"/>
    <w:rsid w:val="0044516F"/>
    <w:rsid w:val="004469E7"/>
    <w:rsid w:val="00450306"/>
    <w:rsid w:val="00450E2B"/>
    <w:rsid w:val="00450FD7"/>
    <w:rsid w:val="0045238C"/>
    <w:rsid w:val="00454E44"/>
    <w:rsid w:val="00463139"/>
    <w:rsid w:val="004661EA"/>
    <w:rsid w:val="00470F69"/>
    <w:rsid w:val="00482188"/>
    <w:rsid w:val="00482FFC"/>
    <w:rsid w:val="0048362C"/>
    <w:rsid w:val="00483EAF"/>
    <w:rsid w:val="004878BB"/>
    <w:rsid w:val="00496652"/>
    <w:rsid w:val="004A0437"/>
    <w:rsid w:val="004A0BE6"/>
    <w:rsid w:val="004A1464"/>
    <w:rsid w:val="004A7704"/>
    <w:rsid w:val="004B6B25"/>
    <w:rsid w:val="004C469A"/>
    <w:rsid w:val="004D1F75"/>
    <w:rsid w:val="004D6450"/>
    <w:rsid w:val="004D7F08"/>
    <w:rsid w:val="004E3223"/>
    <w:rsid w:val="004F24B5"/>
    <w:rsid w:val="004F2BB6"/>
    <w:rsid w:val="004F674E"/>
    <w:rsid w:val="004F6FF4"/>
    <w:rsid w:val="005003FA"/>
    <w:rsid w:val="005007C1"/>
    <w:rsid w:val="00501AE6"/>
    <w:rsid w:val="00501DC6"/>
    <w:rsid w:val="005076A4"/>
    <w:rsid w:val="00514FD9"/>
    <w:rsid w:val="005220E5"/>
    <w:rsid w:val="00523D82"/>
    <w:rsid w:val="005272B7"/>
    <w:rsid w:val="005327CA"/>
    <w:rsid w:val="00537C97"/>
    <w:rsid w:val="00540AE7"/>
    <w:rsid w:val="0054455D"/>
    <w:rsid w:val="005455DC"/>
    <w:rsid w:val="00545D4D"/>
    <w:rsid w:val="00546D80"/>
    <w:rsid w:val="005536A4"/>
    <w:rsid w:val="005617C7"/>
    <w:rsid w:val="0056291A"/>
    <w:rsid w:val="005650CE"/>
    <w:rsid w:val="00566337"/>
    <w:rsid w:val="0058138E"/>
    <w:rsid w:val="00582273"/>
    <w:rsid w:val="00583F52"/>
    <w:rsid w:val="00585DB1"/>
    <w:rsid w:val="00590181"/>
    <w:rsid w:val="00591361"/>
    <w:rsid w:val="0059329E"/>
    <w:rsid w:val="00595C26"/>
    <w:rsid w:val="005B1B46"/>
    <w:rsid w:val="005B5B38"/>
    <w:rsid w:val="005B7437"/>
    <w:rsid w:val="005C4074"/>
    <w:rsid w:val="005C5BD6"/>
    <w:rsid w:val="005C5F67"/>
    <w:rsid w:val="005C6F5D"/>
    <w:rsid w:val="005D4004"/>
    <w:rsid w:val="005E435A"/>
    <w:rsid w:val="005E7C70"/>
    <w:rsid w:val="006005B6"/>
    <w:rsid w:val="006008E3"/>
    <w:rsid w:val="00601972"/>
    <w:rsid w:val="00604FE6"/>
    <w:rsid w:val="00605D51"/>
    <w:rsid w:val="00611CB4"/>
    <w:rsid w:val="00617C96"/>
    <w:rsid w:val="00621B60"/>
    <w:rsid w:val="00640337"/>
    <w:rsid w:val="0065747C"/>
    <w:rsid w:val="006609C6"/>
    <w:rsid w:val="006610EC"/>
    <w:rsid w:val="00662E0C"/>
    <w:rsid w:val="00665EDB"/>
    <w:rsid w:val="00674762"/>
    <w:rsid w:val="006762CE"/>
    <w:rsid w:val="00676FC7"/>
    <w:rsid w:val="00677952"/>
    <w:rsid w:val="006779D6"/>
    <w:rsid w:val="0068014C"/>
    <w:rsid w:val="0068034D"/>
    <w:rsid w:val="00682143"/>
    <w:rsid w:val="00687A31"/>
    <w:rsid w:val="00687A7F"/>
    <w:rsid w:val="0069090D"/>
    <w:rsid w:val="0069307A"/>
    <w:rsid w:val="0069309E"/>
    <w:rsid w:val="00697FFB"/>
    <w:rsid w:val="006A1A44"/>
    <w:rsid w:val="006A1EB1"/>
    <w:rsid w:val="006A569D"/>
    <w:rsid w:val="006A6DAD"/>
    <w:rsid w:val="006B0D86"/>
    <w:rsid w:val="006B1674"/>
    <w:rsid w:val="006E065E"/>
    <w:rsid w:val="006E0CCD"/>
    <w:rsid w:val="006E2E9E"/>
    <w:rsid w:val="006E30C2"/>
    <w:rsid w:val="006E3900"/>
    <w:rsid w:val="006E3BC8"/>
    <w:rsid w:val="006E3F39"/>
    <w:rsid w:val="006E7EA6"/>
    <w:rsid w:val="006F6183"/>
    <w:rsid w:val="007027CB"/>
    <w:rsid w:val="007046A1"/>
    <w:rsid w:val="00707DAB"/>
    <w:rsid w:val="007131EE"/>
    <w:rsid w:val="007162A1"/>
    <w:rsid w:val="00720293"/>
    <w:rsid w:val="007232CE"/>
    <w:rsid w:val="00723F20"/>
    <w:rsid w:val="00724CFF"/>
    <w:rsid w:val="00731D8A"/>
    <w:rsid w:val="007324E6"/>
    <w:rsid w:val="00735C80"/>
    <w:rsid w:val="00742775"/>
    <w:rsid w:val="00745585"/>
    <w:rsid w:val="00755DBE"/>
    <w:rsid w:val="007572DA"/>
    <w:rsid w:val="00760B5B"/>
    <w:rsid w:val="0076445A"/>
    <w:rsid w:val="00770774"/>
    <w:rsid w:val="00770B2D"/>
    <w:rsid w:val="00773BAA"/>
    <w:rsid w:val="00774F37"/>
    <w:rsid w:val="0077788C"/>
    <w:rsid w:val="00786993"/>
    <w:rsid w:val="00790632"/>
    <w:rsid w:val="00791534"/>
    <w:rsid w:val="0079313B"/>
    <w:rsid w:val="007931B3"/>
    <w:rsid w:val="00795AC1"/>
    <w:rsid w:val="00797B5C"/>
    <w:rsid w:val="007A5717"/>
    <w:rsid w:val="007A5A96"/>
    <w:rsid w:val="007A65C4"/>
    <w:rsid w:val="007A6918"/>
    <w:rsid w:val="007B1D5E"/>
    <w:rsid w:val="007C0EB2"/>
    <w:rsid w:val="007C22F6"/>
    <w:rsid w:val="007C2561"/>
    <w:rsid w:val="007C623E"/>
    <w:rsid w:val="007D4556"/>
    <w:rsid w:val="007D7519"/>
    <w:rsid w:val="007E08C2"/>
    <w:rsid w:val="007E0943"/>
    <w:rsid w:val="007F5FFF"/>
    <w:rsid w:val="007F7116"/>
    <w:rsid w:val="00801917"/>
    <w:rsid w:val="00801999"/>
    <w:rsid w:val="00801B18"/>
    <w:rsid w:val="008076E4"/>
    <w:rsid w:val="0080790D"/>
    <w:rsid w:val="0081209B"/>
    <w:rsid w:val="0082632B"/>
    <w:rsid w:val="00832DF1"/>
    <w:rsid w:val="00833777"/>
    <w:rsid w:val="008343DA"/>
    <w:rsid w:val="00836233"/>
    <w:rsid w:val="008415A8"/>
    <w:rsid w:val="00853336"/>
    <w:rsid w:val="00861E6B"/>
    <w:rsid w:val="00866ECF"/>
    <w:rsid w:val="008706A5"/>
    <w:rsid w:val="00873F94"/>
    <w:rsid w:val="00877A8B"/>
    <w:rsid w:val="008812DF"/>
    <w:rsid w:val="00883515"/>
    <w:rsid w:val="00884B82"/>
    <w:rsid w:val="008971CE"/>
    <w:rsid w:val="008A56AC"/>
    <w:rsid w:val="008A5DB8"/>
    <w:rsid w:val="008A745C"/>
    <w:rsid w:val="008B4083"/>
    <w:rsid w:val="008B6F2A"/>
    <w:rsid w:val="008C1614"/>
    <w:rsid w:val="008C181D"/>
    <w:rsid w:val="008E1D34"/>
    <w:rsid w:val="008F6A79"/>
    <w:rsid w:val="008F6AB1"/>
    <w:rsid w:val="00900BE5"/>
    <w:rsid w:val="0090105F"/>
    <w:rsid w:val="00903198"/>
    <w:rsid w:val="0091206F"/>
    <w:rsid w:val="0091283C"/>
    <w:rsid w:val="0091782D"/>
    <w:rsid w:val="0092246F"/>
    <w:rsid w:val="00936B05"/>
    <w:rsid w:val="00941BB3"/>
    <w:rsid w:val="00943138"/>
    <w:rsid w:val="00943C16"/>
    <w:rsid w:val="0094475E"/>
    <w:rsid w:val="00951D08"/>
    <w:rsid w:val="009559F0"/>
    <w:rsid w:val="0095710F"/>
    <w:rsid w:val="00963C47"/>
    <w:rsid w:val="009674F5"/>
    <w:rsid w:val="009726C5"/>
    <w:rsid w:val="00975967"/>
    <w:rsid w:val="00976F67"/>
    <w:rsid w:val="009772D8"/>
    <w:rsid w:val="009826B9"/>
    <w:rsid w:val="00982787"/>
    <w:rsid w:val="00984020"/>
    <w:rsid w:val="0098452B"/>
    <w:rsid w:val="00990B06"/>
    <w:rsid w:val="00991EF6"/>
    <w:rsid w:val="0099320E"/>
    <w:rsid w:val="00996486"/>
    <w:rsid w:val="009A0C6E"/>
    <w:rsid w:val="009A0E24"/>
    <w:rsid w:val="009A1C29"/>
    <w:rsid w:val="009A57AD"/>
    <w:rsid w:val="009A71C6"/>
    <w:rsid w:val="009B17A9"/>
    <w:rsid w:val="009B1AD5"/>
    <w:rsid w:val="009B30B3"/>
    <w:rsid w:val="009B4AE4"/>
    <w:rsid w:val="009B6C1E"/>
    <w:rsid w:val="009D491E"/>
    <w:rsid w:val="009D6290"/>
    <w:rsid w:val="009D7B6D"/>
    <w:rsid w:val="009D7E27"/>
    <w:rsid w:val="009E0273"/>
    <w:rsid w:val="009E194C"/>
    <w:rsid w:val="009E284B"/>
    <w:rsid w:val="009F61C2"/>
    <w:rsid w:val="00A02337"/>
    <w:rsid w:val="00A02671"/>
    <w:rsid w:val="00A03509"/>
    <w:rsid w:val="00A04B13"/>
    <w:rsid w:val="00A05BAC"/>
    <w:rsid w:val="00A11946"/>
    <w:rsid w:val="00A14D2F"/>
    <w:rsid w:val="00A152BD"/>
    <w:rsid w:val="00A20233"/>
    <w:rsid w:val="00A20416"/>
    <w:rsid w:val="00A24187"/>
    <w:rsid w:val="00A268E1"/>
    <w:rsid w:val="00A36A48"/>
    <w:rsid w:val="00A36BAF"/>
    <w:rsid w:val="00A376EE"/>
    <w:rsid w:val="00A458EA"/>
    <w:rsid w:val="00A5031D"/>
    <w:rsid w:val="00A5169D"/>
    <w:rsid w:val="00A55062"/>
    <w:rsid w:val="00A60EFC"/>
    <w:rsid w:val="00A61F95"/>
    <w:rsid w:val="00A64372"/>
    <w:rsid w:val="00A6781A"/>
    <w:rsid w:val="00A711B2"/>
    <w:rsid w:val="00A71695"/>
    <w:rsid w:val="00A75F56"/>
    <w:rsid w:val="00A76DE2"/>
    <w:rsid w:val="00A77F5D"/>
    <w:rsid w:val="00A83F64"/>
    <w:rsid w:val="00A90144"/>
    <w:rsid w:val="00A9669E"/>
    <w:rsid w:val="00AA2CF0"/>
    <w:rsid w:val="00AA333C"/>
    <w:rsid w:val="00AA39EE"/>
    <w:rsid w:val="00AA4DAD"/>
    <w:rsid w:val="00AA551A"/>
    <w:rsid w:val="00AA56E8"/>
    <w:rsid w:val="00AA7E92"/>
    <w:rsid w:val="00AB3D61"/>
    <w:rsid w:val="00AB4DF8"/>
    <w:rsid w:val="00AB6A82"/>
    <w:rsid w:val="00AC4D2F"/>
    <w:rsid w:val="00AD0E9F"/>
    <w:rsid w:val="00AD0F85"/>
    <w:rsid w:val="00AE0C54"/>
    <w:rsid w:val="00AE1B6F"/>
    <w:rsid w:val="00AE458F"/>
    <w:rsid w:val="00B00210"/>
    <w:rsid w:val="00B05BC4"/>
    <w:rsid w:val="00B16EE1"/>
    <w:rsid w:val="00B16F0B"/>
    <w:rsid w:val="00B205A6"/>
    <w:rsid w:val="00B25B22"/>
    <w:rsid w:val="00B26120"/>
    <w:rsid w:val="00B30EAB"/>
    <w:rsid w:val="00B3105D"/>
    <w:rsid w:val="00B362BD"/>
    <w:rsid w:val="00B51213"/>
    <w:rsid w:val="00B52617"/>
    <w:rsid w:val="00B542E8"/>
    <w:rsid w:val="00B6030F"/>
    <w:rsid w:val="00B60BFA"/>
    <w:rsid w:val="00B66811"/>
    <w:rsid w:val="00B72F28"/>
    <w:rsid w:val="00B75921"/>
    <w:rsid w:val="00B75E4E"/>
    <w:rsid w:val="00B771B8"/>
    <w:rsid w:val="00B83104"/>
    <w:rsid w:val="00B85095"/>
    <w:rsid w:val="00B85521"/>
    <w:rsid w:val="00B86775"/>
    <w:rsid w:val="00B87D0A"/>
    <w:rsid w:val="00B90C8E"/>
    <w:rsid w:val="00BA07E3"/>
    <w:rsid w:val="00BB2365"/>
    <w:rsid w:val="00BB49C2"/>
    <w:rsid w:val="00BC16B1"/>
    <w:rsid w:val="00BC45FC"/>
    <w:rsid w:val="00BC53E2"/>
    <w:rsid w:val="00BD0E17"/>
    <w:rsid w:val="00BD2360"/>
    <w:rsid w:val="00BD4A29"/>
    <w:rsid w:val="00BD7588"/>
    <w:rsid w:val="00BE1A2D"/>
    <w:rsid w:val="00BE24C0"/>
    <w:rsid w:val="00BE4198"/>
    <w:rsid w:val="00BE6637"/>
    <w:rsid w:val="00BF3582"/>
    <w:rsid w:val="00BF6133"/>
    <w:rsid w:val="00BF6FCE"/>
    <w:rsid w:val="00BF7ED4"/>
    <w:rsid w:val="00C021AC"/>
    <w:rsid w:val="00C067C4"/>
    <w:rsid w:val="00C06BBD"/>
    <w:rsid w:val="00C1090B"/>
    <w:rsid w:val="00C116F7"/>
    <w:rsid w:val="00C12D56"/>
    <w:rsid w:val="00C16AED"/>
    <w:rsid w:val="00C3006E"/>
    <w:rsid w:val="00C31EC3"/>
    <w:rsid w:val="00C346E5"/>
    <w:rsid w:val="00C40834"/>
    <w:rsid w:val="00C43B1E"/>
    <w:rsid w:val="00C54281"/>
    <w:rsid w:val="00C5686F"/>
    <w:rsid w:val="00C66BCB"/>
    <w:rsid w:val="00C7113F"/>
    <w:rsid w:val="00C753BE"/>
    <w:rsid w:val="00C769CE"/>
    <w:rsid w:val="00C769E4"/>
    <w:rsid w:val="00C80E83"/>
    <w:rsid w:val="00C90B29"/>
    <w:rsid w:val="00C93425"/>
    <w:rsid w:val="00CA2ED5"/>
    <w:rsid w:val="00CB3FBC"/>
    <w:rsid w:val="00CB4DA8"/>
    <w:rsid w:val="00CC0610"/>
    <w:rsid w:val="00CD0DAF"/>
    <w:rsid w:val="00CD415F"/>
    <w:rsid w:val="00CD784A"/>
    <w:rsid w:val="00CE41A8"/>
    <w:rsid w:val="00CF0754"/>
    <w:rsid w:val="00CF33BF"/>
    <w:rsid w:val="00CF450C"/>
    <w:rsid w:val="00CF6EF7"/>
    <w:rsid w:val="00D04B00"/>
    <w:rsid w:val="00D04DA4"/>
    <w:rsid w:val="00D05ED1"/>
    <w:rsid w:val="00D11BEB"/>
    <w:rsid w:val="00D157BD"/>
    <w:rsid w:val="00D167F0"/>
    <w:rsid w:val="00D21E45"/>
    <w:rsid w:val="00D24099"/>
    <w:rsid w:val="00D2462A"/>
    <w:rsid w:val="00D24B66"/>
    <w:rsid w:val="00D27C9A"/>
    <w:rsid w:val="00D359D6"/>
    <w:rsid w:val="00D35FEE"/>
    <w:rsid w:val="00D437E1"/>
    <w:rsid w:val="00D52B20"/>
    <w:rsid w:val="00D60242"/>
    <w:rsid w:val="00D72548"/>
    <w:rsid w:val="00D730A1"/>
    <w:rsid w:val="00D73EA2"/>
    <w:rsid w:val="00D85E62"/>
    <w:rsid w:val="00D86692"/>
    <w:rsid w:val="00D86FB4"/>
    <w:rsid w:val="00D960C6"/>
    <w:rsid w:val="00DA28C5"/>
    <w:rsid w:val="00DA3CEC"/>
    <w:rsid w:val="00DA5AA6"/>
    <w:rsid w:val="00DB7D02"/>
    <w:rsid w:val="00DC6DA7"/>
    <w:rsid w:val="00DD06E7"/>
    <w:rsid w:val="00DD30EA"/>
    <w:rsid w:val="00DE0348"/>
    <w:rsid w:val="00DE2302"/>
    <w:rsid w:val="00DE529E"/>
    <w:rsid w:val="00DE5382"/>
    <w:rsid w:val="00DE6360"/>
    <w:rsid w:val="00DF4FB1"/>
    <w:rsid w:val="00DF619E"/>
    <w:rsid w:val="00DF6C48"/>
    <w:rsid w:val="00DF7D2A"/>
    <w:rsid w:val="00E02CF9"/>
    <w:rsid w:val="00E1046D"/>
    <w:rsid w:val="00E1193E"/>
    <w:rsid w:val="00E13F73"/>
    <w:rsid w:val="00E22CCA"/>
    <w:rsid w:val="00E24E7D"/>
    <w:rsid w:val="00E25636"/>
    <w:rsid w:val="00E259D9"/>
    <w:rsid w:val="00E31C25"/>
    <w:rsid w:val="00E33713"/>
    <w:rsid w:val="00E376CC"/>
    <w:rsid w:val="00E505B5"/>
    <w:rsid w:val="00E52E7B"/>
    <w:rsid w:val="00E5332E"/>
    <w:rsid w:val="00E5697D"/>
    <w:rsid w:val="00E61B5A"/>
    <w:rsid w:val="00E66BE2"/>
    <w:rsid w:val="00E67B4D"/>
    <w:rsid w:val="00E67C21"/>
    <w:rsid w:val="00E739FE"/>
    <w:rsid w:val="00E77319"/>
    <w:rsid w:val="00E77FB2"/>
    <w:rsid w:val="00E8330D"/>
    <w:rsid w:val="00E87BC7"/>
    <w:rsid w:val="00E87C52"/>
    <w:rsid w:val="00E923FA"/>
    <w:rsid w:val="00E956EA"/>
    <w:rsid w:val="00EA0425"/>
    <w:rsid w:val="00EA16C8"/>
    <w:rsid w:val="00EA34F0"/>
    <w:rsid w:val="00EA3BF0"/>
    <w:rsid w:val="00EB2BFF"/>
    <w:rsid w:val="00EB3CE9"/>
    <w:rsid w:val="00EB5ED3"/>
    <w:rsid w:val="00EC08BF"/>
    <w:rsid w:val="00EC4AB2"/>
    <w:rsid w:val="00EC5BB9"/>
    <w:rsid w:val="00ED2B03"/>
    <w:rsid w:val="00ED6370"/>
    <w:rsid w:val="00EE1C88"/>
    <w:rsid w:val="00EE3C5D"/>
    <w:rsid w:val="00EF2DA4"/>
    <w:rsid w:val="00EF2EA6"/>
    <w:rsid w:val="00EF40DA"/>
    <w:rsid w:val="00F00A18"/>
    <w:rsid w:val="00F03B8C"/>
    <w:rsid w:val="00F24631"/>
    <w:rsid w:val="00F335B7"/>
    <w:rsid w:val="00F35A0A"/>
    <w:rsid w:val="00F36AB4"/>
    <w:rsid w:val="00F47FF4"/>
    <w:rsid w:val="00F502BB"/>
    <w:rsid w:val="00F510A3"/>
    <w:rsid w:val="00F51C37"/>
    <w:rsid w:val="00F537C2"/>
    <w:rsid w:val="00F63ED2"/>
    <w:rsid w:val="00F65CB1"/>
    <w:rsid w:val="00F66313"/>
    <w:rsid w:val="00F66C9C"/>
    <w:rsid w:val="00F674C3"/>
    <w:rsid w:val="00F72D3E"/>
    <w:rsid w:val="00F75C9B"/>
    <w:rsid w:val="00F81D78"/>
    <w:rsid w:val="00F87C79"/>
    <w:rsid w:val="00F92B47"/>
    <w:rsid w:val="00F92BAE"/>
    <w:rsid w:val="00F94BE6"/>
    <w:rsid w:val="00F95896"/>
    <w:rsid w:val="00FA74EA"/>
    <w:rsid w:val="00FA7A7B"/>
    <w:rsid w:val="00FB64C0"/>
    <w:rsid w:val="00FB662A"/>
    <w:rsid w:val="00FC47ED"/>
    <w:rsid w:val="00FD0C55"/>
    <w:rsid w:val="00FD1A23"/>
    <w:rsid w:val="00FD2F01"/>
    <w:rsid w:val="00FE7326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78A7A3D8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C0"/>
  </w:style>
  <w:style w:type="paragraph" w:styleId="Heading1">
    <w:name w:val="heading 1"/>
    <w:basedOn w:val="Normal"/>
    <w:next w:val="Normal"/>
    <w:link w:val="Heading1Char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0D"/>
  </w:style>
  <w:style w:type="paragraph" w:styleId="Footer">
    <w:name w:val="footer"/>
    <w:basedOn w:val="Normal"/>
    <w:link w:val="Foot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0D"/>
  </w:style>
  <w:style w:type="paragraph" w:styleId="BalloonText">
    <w:name w:val="Balloon Text"/>
    <w:basedOn w:val="Normal"/>
    <w:link w:val="BalloonTextChar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2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aliases w:val="ПАРАГРАФ,List1,List Paragraph1"/>
    <w:basedOn w:val="Normal"/>
    <w:link w:val="ListParagraphChar"/>
    <w:uiPriority w:val="34"/>
    <w:qFormat/>
    <w:rsid w:val="00A268E1"/>
    <w:pPr>
      <w:ind w:left="720"/>
      <w:contextualSpacing/>
    </w:pPr>
  </w:style>
  <w:style w:type="table" w:styleId="TableGrid">
    <w:name w:val="Table Grid"/>
    <w:basedOn w:val="TableNormal"/>
    <w:uiPriority w:val="3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Normal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DefaultParagraphFont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DefaultParagraphFont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Заглавие #1_"/>
    <w:basedOn w:val="DefaultParagraphFont"/>
    <w:link w:val="10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лавие #1"/>
    <w:basedOn w:val="Normal"/>
    <w:link w:val="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DefaultParagraphFont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0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DefaultParagraphFont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Normal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762CE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071513"/>
    <w:rPr>
      <w:i/>
      <w:iCs/>
    </w:rPr>
  </w:style>
  <w:style w:type="character" w:customStyle="1" w:styleId="ListParagraphChar">
    <w:name w:val="List Paragraph Char"/>
    <w:aliases w:val="ПАРАГРАФ Char,List1 Char,List Paragraph1 Char"/>
    <w:link w:val="ListParagraph"/>
    <w:uiPriority w:val="34"/>
    <w:locked/>
    <w:rsid w:val="007324E6"/>
  </w:style>
  <w:style w:type="paragraph" w:customStyle="1" w:styleId="Default">
    <w:name w:val="Default"/>
    <w:rsid w:val="008343D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character" w:customStyle="1" w:styleId="inputvalue">
    <w:name w:val="input_value"/>
    <w:rsid w:val="0083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vtomagistral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4130-39C2-438F-AED4-7056F97C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1373</Words>
  <Characters>7827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Yanka Ilieva</cp:lastModifiedBy>
  <cp:revision>19</cp:revision>
  <cp:lastPrinted>2021-09-28T07:46:00Z</cp:lastPrinted>
  <dcterms:created xsi:type="dcterms:W3CDTF">2021-09-27T11:42:00Z</dcterms:created>
  <dcterms:modified xsi:type="dcterms:W3CDTF">2021-10-18T05:56:00Z</dcterms:modified>
</cp:coreProperties>
</file>